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bookmarkStart w:id="0" w:name="_GoBack"/>
          <w:r w:rsidR="00A35D38">
            <w:rPr>
              <w:rStyle w:val="Stlus11"/>
              <w:rFonts w:cs="Arial"/>
            </w:rPr>
            <w:t>07-7/15-16/2017</w:t>
          </w:r>
          <w:bookmarkEnd w:id="0"/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35D38">
            <w:rPr>
              <w:rStyle w:val="Stlus12"/>
              <w:rFonts w:cs="Arial"/>
            </w:rPr>
            <w:t>Integrált Nappali szociális intézmény étkeztetésről szóló szerződésének me</w:t>
          </w:r>
          <w:r w:rsidR="00A35D38">
            <w:rPr>
              <w:rStyle w:val="Stlus12"/>
              <w:rFonts w:cs="Arial"/>
            </w:rPr>
            <w:t>g</w:t>
          </w:r>
          <w:r w:rsidR="00A35D38">
            <w:rPr>
              <w:rStyle w:val="Stlus12"/>
              <w:rFonts w:cs="Arial"/>
            </w:rPr>
            <w:t>hosszabbítása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A35D38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A35D38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 ÉS KÖRNYÉKE SZOCIÁLIS TÁRSULÁS</w:t>
          </w:r>
        </w:p>
      </w:sdtContent>
    </w:sdt>
    <w:p w:rsidR="00864F22" w:rsidRPr="004A7522" w:rsidRDefault="001B73D8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03-0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A35D38">
            <w:rPr>
              <w:rStyle w:val="Stlus11"/>
              <w:rFonts w:cs="Arial"/>
            </w:rPr>
            <w:t>2017. március 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A35D3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A35D38">
            <w:rPr>
              <w:rStyle w:val="Stlus11"/>
              <w:rFonts w:cs="Arial"/>
            </w:rPr>
            <w:t>HUMÁN FŐOSZTÁLY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35D38">
            <w:rPr>
              <w:rStyle w:val="Stlus12"/>
              <w:rFonts w:cs="Arial"/>
            </w:rPr>
            <w:t>bodorné lux viktória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35D38">
            <w:rPr>
              <w:rStyle w:val="Stlus12"/>
              <w:rFonts w:cs="Arial"/>
            </w:rPr>
            <w:t>dr. maulné dr. tóth csilla főosztályvezető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35D38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1B73D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B73D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B73D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B73D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1B73D8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1B73D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1B73D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35D38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A7224E" w:rsidRDefault="008F1BE2" w:rsidP="00603DB7">
      <w:pPr>
        <w:rPr>
          <w:rFonts w:ascii="Arial" w:hAnsi="Arial" w:cs="Arial"/>
          <w:b/>
        </w:rPr>
      </w:pPr>
      <w:r w:rsidRPr="00A7224E">
        <w:rPr>
          <w:rFonts w:ascii="Arial" w:hAnsi="Arial" w:cs="Arial"/>
          <w:b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8F1BE2" w:rsidRDefault="008F1BE2" w:rsidP="0040576E">
      <w:pPr>
        <w:jc w:val="both"/>
        <w:rPr>
          <w:rFonts w:ascii="Arial" w:hAnsi="Arial" w:cs="Arial"/>
        </w:rPr>
      </w:pPr>
    </w:p>
    <w:p w:rsidR="00A35D38" w:rsidRDefault="00A35D38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 Városi Költségvetési Központi Elszámoló </w:t>
      </w:r>
      <w:r w:rsidR="008A748B">
        <w:rPr>
          <w:rFonts w:ascii="Arial" w:hAnsi="Arial" w:cs="Arial"/>
        </w:rPr>
        <w:t>Szervezet a közétkeztetési feladatok ellátására 2012. évben szerződést kötött a Hungast Dél-Magyarország Kft-vel. A sze</w:t>
      </w:r>
      <w:r w:rsidR="008A748B">
        <w:rPr>
          <w:rFonts w:ascii="Arial" w:hAnsi="Arial" w:cs="Arial"/>
        </w:rPr>
        <w:t>r</w:t>
      </w:r>
      <w:r w:rsidR="008A748B">
        <w:rPr>
          <w:rFonts w:ascii="Arial" w:hAnsi="Arial" w:cs="Arial"/>
        </w:rPr>
        <w:t>ződés - a 6. pont értelmében – 10 év időtartamra jött létre úgy, hogy szociális étkeztetés esetében a szolgáltatás</w:t>
      </w:r>
      <w:r w:rsidR="00730586">
        <w:rPr>
          <w:rFonts w:ascii="Arial" w:hAnsi="Arial" w:cs="Arial"/>
        </w:rPr>
        <w:t xml:space="preserve"> </w:t>
      </w:r>
      <w:r w:rsidR="008A748B">
        <w:rPr>
          <w:rFonts w:ascii="Arial" w:hAnsi="Arial" w:cs="Arial"/>
        </w:rPr>
        <w:t>határozott időre, 5 évre került megrendelésre, azzal, hogy a szerződés további 5 évre meghosszabbítható. Amennyiben a felek nem kezdeménye</w:t>
      </w:r>
      <w:r w:rsidR="008A748B">
        <w:rPr>
          <w:rFonts w:ascii="Arial" w:hAnsi="Arial" w:cs="Arial"/>
        </w:rPr>
        <w:t>z</w:t>
      </w:r>
      <w:r w:rsidR="008A748B">
        <w:rPr>
          <w:rFonts w:ascii="Arial" w:hAnsi="Arial" w:cs="Arial"/>
        </w:rPr>
        <w:t>nek felülvizsgálatot illetve a szerződés felmondását, úgy a szerződés automatikusan meghosszabbodik az opcionális 5 éves időszakkal.</w:t>
      </w:r>
    </w:p>
    <w:p w:rsidR="008A748B" w:rsidRDefault="008A748B" w:rsidP="0040576E">
      <w:pPr>
        <w:jc w:val="both"/>
        <w:rPr>
          <w:rFonts w:ascii="Arial" w:hAnsi="Arial" w:cs="Arial"/>
        </w:rPr>
      </w:pPr>
    </w:p>
    <w:p w:rsidR="008A748B" w:rsidRDefault="008A748B" w:rsidP="0040576E">
      <w:pPr>
        <w:jc w:val="both"/>
        <w:rPr>
          <w:rFonts w:ascii="Arial" w:hAnsi="Arial" w:cs="Arial"/>
        </w:rPr>
      </w:pPr>
      <w:r w:rsidRPr="008A748B">
        <w:rPr>
          <w:rFonts w:ascii="Arial" w:hAnsi="Arial" w:cs="Arial"/>
        </w:rPr>
        <w:t>Pécs Városi Költségvetési Központi Elszámoló Szervezet</w:t>
      </w:r>
      <w:r>
        <w:rPr>
          <w:rFonts w:ascii="Arial" w:hAnsi="Arial" w:cs="Arial"/>
        </w:rPr>
        <w:t xml:space="preserve">, a </w:t>
      </w:r>
      <w:r w:rsidRPr="008A748B">
        <w:rPr>
          <w:rFonts w:ascii="Arial" w:hAnsi="Arial" w:cs="Arial"/>
        </w:rPr>
        <w:t>Hungast Dél-Magyarország Kft</w:t>
      </w:r>
      <w:r>
        <w:rPr>
          <w:rFonts w:ascii="Arial" w:hAnsi="Arial" w:cs="Arial"/>
        </w:rPr>
        <w:t xml:space="preserve">. valamint az </w:t>
      </w:r>
      <w:r w:rsidR="00730586">
        <w:rPr>
          <w:rFonts w:ascii="Arial" w:hAnsi="Arial" w:cs="Arial"/>
        </w:rPr>
        <w:t>Pécs és Környéke Szociális és Gyermekjóléti Társulás</w:t>
      </w:r>
      <w:r>
        <w:rPr>
          <w:rFonts w:ascii="Arial" w:hAnsi="Arial" w:cs="Arial"/>
        </w:rPr>
        <w:t xml:space="preserve"> között létrejött háromoldalú megállapodás értelmében</w:t>
      </w:r>
      <w:r w:rsidR="00730586">
        <w:rPr>
          <w:rFonts w:ascii="Arial" w:hAnsi="Arial" w:cs="Arial"/>
        </w:rPr>
        <w:t xml:space="preserve"> – a korábbiakban már említett -</w:t>
      </w:r>
      <w:r>
        <w:rPr>
          <w:rFonts w:ascii="Arial" w:hAnsi="Arial" w:cs="Arial"/>
        </w:rPr>
        <w:t xml:space="preserve"> a </w:t>
      </w:r>
      <w:r w:rsidR="00730586" w:rsidRPr="00730586">
        <w:rPr>
          <w:rFonts w:ascii="Arial" w:hAnsi="Arial" w:cs="Arial"/>
        </w:rPr>
        <w:t>közétkeztetési feladatok ellátására</w:t>
      </w:r>
      <w:r w:rsidR="00730586">
        <w:rPr>
          <w:rFonts w:ascii="Arial" w:hAnsi="Arial" w:cs="Arial"/>
        </w:rPr>
        <w:t xml:space="preserve"> létrejött szerződés rendelk</w:t>
      </w:r>
      <w:r w:rsidR="00A7224E">
        <w:rPr>
          <w:rFonts w:ascii="Arial" w:hAnsi="Arial" w:cs="Arial"/>
        </w:rPr>
        <w:t xml:space="preserve">ezései </w:t>
      </w:r>
      <w:r w:rsidR="00730586">
        <w:rPr>
          <w:rFonts w:ascii="Arial" w:hAnsi="Arial" w:cs="Arial"/>
        </w:rPr>
        <w:t>a Társulás által fenntartott Inte</w:t>
      </w:r>
      <w:r w:rsidR="00730586">
        <w:rPr>
          <w:rFonts w:ascii="Arial" w:hAnsi="Arial" w:cs="Arial"/>
        </w:rPr>
        <w:t>g</w:t>
      </w:r>
      <w:r w:rsidR="00730586">
        <w:rPr>
          <w:rFonts w:ascii="Arial" w:hAnsi="Arial" w:cs="Arial"/>
        </w:rPr>
        <w:t>rált Nappali Szociális Intézményre is érvényes</w:t>
      </w:r>
      <w:r w:rsidR="00A7224E">
        <w:rPr>
          <w:rFonts w:ascii="Arial" w:hAnsi="Arial" w:cs="Arial"/>
        </w:rPr>
        <w:t>ek</w:t>
      </w:r>
      <w:r w:rsidR="00730586">
        <w:rPr>
          <w:rFonts w:ascii="Arial" w:hAnsi="Arial" w:cs="Arial"/>
        </w:rPr>
        <w:t>.</w:t>
      </w:r>
    </w:p>
    <w:p w:rsidR="008A748B" w:rsidRDefault="008A748B" w:rsidP="0040576E">
      <w:pPr>
        <w:jc w:val="both"/>
        <w:rPr>
          <w:rFonts w:ascii="Arial" w:hAnsi="Arial" w:cs="Arial"/>
        </w:rPr>
      </w:pPr>
    </w:p>
    <w:p w:rsidR="008A748B" w:rsidRDefault="008A748B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Elszámol</w:t>
      </w:r>
      <w:r w:rsidR="00A7224E">
        <w:rPr>
          <w:rFonts w:ascii="Arial" w:hAnsi="Arial" w:cs="Arial"/>
        </w:rPr>
        <w:t xml:space="preserve">óház tájékoztatása értelmében a közétkeztetési szerződés, tekintettel arra, hogy a felek nem kezdeményeztek </w:t>
      </w:r>
      <w:r w:rsidR="00A7224E" w:rsidRPr="00A7224E">
        <w:rPr>
          <w:rFonts w:ascii="Arial" w:hAnsi="Arial" w:cs="Arial"/>
        </w:rPr>
        <w:t>felülvizsgálatot illetve felmondást</w:t>
      </w:r>
      <w:r w:rsidR="00A7224E">
        <w:rPr>
          <w:rFonts w:ascii="Arial" w:hAnsi="Arial" w:cs="Arial"/>
        </w:rPr>
        <w:t>, automatikusan meghosszabbodott további 5 évre.</w:t>
      </w:r>
    </w:p>
    <w:p w:rsidR="00A7224E" w:rsidRDefault="00A7224E" w:rsidP="0040576E">
      <w:pPr>
        <w:jc w:val="both"/>
        <w:rPr>
          <w:rFonts w:ascii="Arial" w:hAnsi="Arial" w:cs="Arial"/>
        </w:rPr>
      </w:pPr>
    </w:p>
    <w:p w:rsidR="00A7224E" w:rsidRDefault="00A7224E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Társulási tanácsot hogy az előterjesztést és a határozati javaslatot f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gadja el.</w:t>
      </w:r>
    </w:p>
    <w:p w:rsidR="00A7224E" w:rsidRDefault="00A7224E" w:rsidP="0040576E">
      <w:pPr>
        <w:jc w:val="both"/>
        <w:rPr>
          <w:rFonts w:ascii="Arial" w:hAnsi="Arial" w:cs="Arial"/>
        </w:rPr>
      </w:pPr>
    </w:p>
    <w:p w:rsidR="00A7224E" w:rsidRDefault="00A7224E" w:rsidP="0040576E">
      <w:pPr>
        <w:jc w:val="both"/>
        <w:rPr>
          <w:rFonts w:ascii="Arial" w:hAnsi="Arial" w:cs="Arial"/>
        </w:rPr>
      </w:pPr>
    </w:p>
    <w:p w:rsidR="00A7224E" w:rsidRDefault="00A7224E" w:rsidP="0040576E">
      <w:pPr>
        <w:jc w:val="both"/>
        <w:rPr>
          <w:rFonts w:ascii="Arial" w:hAnsi="Arial" w:cs="Arial"/>
        </w:rPr>
      </w:pPr>
    </w:p>
    <w:p w:rsidR="00A7224E" w:rsidRDefault="00A7224E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2017. február 22.</w:t>
      </w:r>
    </w:p>
    <w:p w:rsidR="00A7224E" w:rsidRDefault="00A7224E" w:rsidP="0040576E">
      <w:pPr>
        <w:jc w:val="both"/>
        <w:rPr>
          <w:rFonts w:ascii="Arial" w:hAnsi="Arial" w:cs="Arial"/>
        </w:rPr>
      </w:pPr>
    </w:p>
    <w:p w:rsidR="00A7224E" w:rsidRDefault="00A7224E" w:rsidP="0040576E">
      <w:pPr>
        <w:jc w:val="both"/>
        <w:rPr>
          <w:rFonts w:ascii="Arial" w:hAnsi="Arial" w:cs="Arial"/>
        </w:rPr>
      </w:pPr>
    </w:p>
    <w:p w:rsidR="00A7224E" w:rsidRPr="00A7224E" w:rsidRDefault="00A7224E" w:rsidP="00A7224E">
      <w:pPr>
        <w:tabs>
          <w:tab w:val="left" w:pos="6525"/>
          <w:tab w:val="right" w:pos="9355"/>
        </w:tabs>
        <w:rPr>
          <w:rFonts w:ascii="Arial" w:hAnsi="Arial" w:cs="Arial"/>
          <w:b/>
        </w:rPr>
      </w:pPr>
      <w:r w:rsidRPr="00A7224E">
        <w:rPr>
          <w:rFonts w:ascii="Arial" w:hAnsi="Arial" w:cs="Arial"/>
          <w:b/>
        </w:rPr>
        <w:tab/>
      </w:r>
      <w:r w:rsidRPr="00A7224E">
        <w:rPr>
          <w:rFonts w:ascii="Arial" w:hAnsi="Arial" w:cs="Arial"/>
          <w:b/>
        </w:rPr>
        <w:tab/>
        <w:t>Dr. Maulné dr. Tóth Csilla</w:t>
      </w:r>
    </w:p>
    <w:p w:rsidR="00A7224E" w:rsidRPr="004A7522" w:rsidRDefault="00A7224E" w:rsidP="00A722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főosztályvezető</w:t>
      </w:r>
    </w:p>
    <w:sectPr w:rsidR="00A7224E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1B73D8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B73D8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0586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A748B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35D38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24E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B84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37C5-24D9-49F3-AADA-8981CEF0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2</cp:revision>
  <cp:lastPrinted>2017-02-22T14:18:00Z</cp:lastPrinted>
  <dcterms:created xsi:type="dcterms:W3CDTF">2017-02-24T07:54:00Z</dcterms:created>
  <dcterms:modified xsi:type="dcterms:W3CDTF">2017-02-24T07:54:00Z</dcterms:modified>
</cp:coreProperties>
</file>