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166844">
            <w:rPr>
              <w:rStyle w:val="Stlus11"/>
              <w:rFonts w:cs="Arial"/>
            </w:rPr>
            <w:t>07-7/</w:t>
          </w:r>
          <w:r w:rsidR="002C29CA">
            <w:rPr>
              <w:rStyle w:val="Stlus11"/>
              <w:rFonts w:cs="Arial"/>
            </w:rPr>
            <w:t>942-2/2018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F2DDC">
            <w:rPr>
              <w:rStyle w:val="Stlus12"/>
              <w:rFonts w:cs="Arial"/>
            </w:rPr>
            <w:t>A Pécsi Többcélú Agglomerációs tá</w:t>
          </w:r>
          <w:r w:rsidR="00861091">
            <w:rPr>
              <w:rStyle w:val="Stlus12"/>
              <w:rFonts w:cs="Arial"/>
            </w:rPr>
            <w:t>rsulás Társulási Tanácsának 2018</w:t>
          </w:r>
          <w:r w:rsidR="001F2DDC">
            <w:rPr>
              <w:rStyle w:val="Stlus12"/>
              <w:rFonts w:cs="Arial"/>
            </w:rPr>
            <w:t>. évi munka</w:t>
          </w:r>
          <w:bookmarkStart w:id="0" w:name="_GoBack"/>
          <w:bookmarkEnd w:id="0"/>
          <w:r w:rsidR="001F2DDC">
            <w:rPr>
              <w:rStyle w:val="Stlus12"/>
              <w:rFonts w:cs="Arial"/>
            </w:rPr>
            <w:t>terve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1F2DDC">
            <w:rPr>
              <w:rStyle w:val="Stlus12"/>
              <w:rFonts w:cs="Arial"/>
            </w:rPr>
            <w:t>1 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4A7522" w:rsidRDefault="001F2DDC">
          <w:pPr>
            <w:spacing w:line="360" w:lineRule="auto"/>
            <w:jc w:val="center"/>
            <w:rPr>
              <w:rFonts w:ascii="Arial" w:hAnsi="Arial" w:cs="Arial"/>
              <w:b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2C29CA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8-03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861091">
            <w:rPr>
              <w:rStyle w:val="Stlus11"/>
              <w:rFonts w:cs="Arial"/>
            </w:rPr>
            <w:t>2018. március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1F2DDC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ÉS GYERMEKJÓLÉTI TÁRSULÁS" w:value="PÉCS ÉS KÖRNYÉKE SZOCIÁLIS ÉS GYERMEKJÓLÉTI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1F2DDC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F2DDC">
            <w:rPr>
              <w:rStyle w:val="Stlus12"/>
              <w:rFonts w:cs="Arial"/>
            </w:rPr>
            <w:t>Gusa Erna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F2DDC">
            <w:rPr>
              <w:rStyle w:val="Stlus12"/>
              <w:rFonts w:cs="Arial"/>
            </w:rPr>
            <w:t>Pfeffer József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1F2DDC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2C29C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2C29C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2C29C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2C29C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2C29CA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2C29CA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2C29CA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DECSI ISTVÁN ALPOLGÁRMESTER" w:value="DECSI ISTVÁN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1F2DDC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8A7CA3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8A7CA3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861091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="00B609FB">
        <w:rPr>
          <w:rFonts w:ascii="Arial" w:hAnsi="Arial" w:cs="Arial"/>
          <w:szCs w:val="24"/>
        </w:rPr>
        <w:t>Pécsi Többcélú Agglomerációs Társulás</w:t>
      </w:r>
      <w:r w:rsidR="00861091">
        <w:rPr>
          <w:rFonts w:ascii="Arial" w:hAnsi="Arial" w:cs="Arial"/>
          <w:szCs w:val="24"/>
        </w:rPr>
        <w:t xml:space="preserve"> 208</w:t>
      </w:r>
      <w:r>
        <w:rPr>
          <w:rFonts w:ascii="Arial" w:hAnsi="Arial" w:cs="Arial"/>
          <w:szCs w:val="24"/>
        </w:rPr>
        <w:t>7. évi tervezett és kötelező feladatairól munkaterv készül, melyet a tanács határozatával elfogad. Az előterjesztés mellékletében található munkatervben kerültek meghatározásra</w:t>
      </w:r>
      <w:r w:rsidR="00B609FB">
        <w:rPr>
          <w:rFonts w:ascii="Arial" w:hAnsi="Arial" w:cs="Arial"/>
          <w:szCs w:val="24"/>
        </w:rPr>
        <w:t xml:space="preserve"> azon feladatok, melyeket a T</w:t>
      </w:r>
      <w:r>
        <w:rPr>
          <w:rFonts w:ascii="Arial" w:hAnsi="Arial" w:cs="Arial"/>
          <w:szCs w:val="24"/>
        </w:rPr>
        <w:t>árs</w:t>
      </w:r>
      <w:r w:rsidR="00B609FB">
        <w:rPr>
          <w:rFonts w:ascii="Arial" w:hAnsi="Arial" w:cs="Arial"/>
          <w:szCs w:val="24"/>
        </w:rPr>
        <w:t>ulási T</w:t>
      </w:r>
      <w:r>
        <w:rPr>
          <w:rFonts w:ascii="Arial" w:hAnsi="Arial" w:cs="Arial"/>
          <w:szCs w:val="24"/>
        </w:rPr>
        <w:t xml:space="preserve">anács következő </w:t>
      </w:r>
      <w:proofErr w:type="spellStart"/>
      <w:r>
        <w:rPr>
          <w:rFonts w:ascii="Arial" w:hAnsi="Arial" w:cs="Arial"/>
          <w:szCs w:val="24"/>
        </w:rPr>
        <w:t>ülésszakában</w:t>
      </w:r>
      <w:proofErr w:type="spellEnd"/>
      <w:r>
        <w:rPr>
          <w:rFonts w:ascii="Arial" w:hAnsi="Arial" w:cs="Arial"/>
          <w:szCs w:val="24"/>
        </w:rPr>
        <w:t xml:space="preserve"> tárgyal.</w:t>
      </w:r>
      <w:r w:rsidR="00861091">
        <w:rPr>
          <w:rFonts w:ascii="Arial" w:hAnsi="Arial" w:cs="Arial"/>
          <w:szCs w:val="24"/>
        </w:rPr>
        <w:t xml:space="preserve"> </w:t>
      </w:r>
    </w:p>
    <w:p w:rsidR="008A7CA3" w:rsidRDefault="00861091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munkaterv tartalmazza az </w:t>
      </w:r>
      <w:proofErr w:type="spellStart"/>
      <w:r>
        <w:rPr>
          <w:rFonts w:ascii="Arial" w:hAnsi="Arial" w:cs="Arial"/>
          <w:szCs w:val="24"/>
        </w:rPr>
        <w:t>Álhubál</w:t>
      </w:r>
      <w:proofErr w:type="spellEnd"/>
      <w:r>
        <w:rPr>
          <w:rFonts w:ascii="Arial" w:hAnsi="Arial" w:cs="Arial"/>
          <w:szCs w:val="24"/>
        </w:rPr>
        <w:t xml:space="preserve"> Nonprofit Kft és a Társulás által fenntartott szociális és gyermekvédelmi intézmények éves tevékenységéhez kapcsolódó, előre tervezhető tevékenyégekről szóló előterjesztések ütemezését is.</w:t>
      </w:r>
    </w:p>
    <w:p w:rsidR="008A7CA3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</w:rPr>
      </w:pPr>
    </w:p>
    <w:p w:rsidR="008A7CA3" w:rsidRDefault="008A7CA3" w:rsidP="008A7CA3">
      <w:pPr>
        <w:pStyle w:val="lfej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feladatok meghatározása és ütemezése során </w:t>
      </w:r>
      <w:r w:rsidR="00861091">
        <w:rPr>
          <w:rFonts w:ascii="Arial" w:hAnsi="Arial" w:cs="Arial"/>
        </w:rPr>
        <w:t>az előkészítő főosztály figyelemmel volt</w:t>
      </w:r>
      <w:r>
        <w:rPr>
          <w:rFonts w:ascii="Arial" w:hAnsi="Arial" w:cs="Arial"/>
        </w:rPr>
        <w:t xml:space="preserve"> az alábbiakra:</w:t>
      </w:r>
    </w:p>
    <w:p w:rsidR="008A7CA3" w:rsidRDefault="008A7CA3" w:rsidP="008A7CA3">
      <w:pPr>
        <w:pStyle w:val="lfej"/>
        <w:tabs>
          <w:tab w:val="left" w:pos="708"/>
        </w:tabs>
        <w:jc w:val="both"/>
        <w:rPr>
          <w:rFonts w:ascii="Arial" w:hAnsi="Arial" w:cs="Arial"/>
        </w:rPr>
      </w:pPr>
    </w:p>
    <w:p w:rsidR="008A7CA3" w:rsidRDefault="008A7CA3" w:rsidP="008A7CA3">
      <w:pPr>
        <w:pStyle w:val="lfej"/>
        <w:tabs>
          <w:tab w:val="left" w:pos="708"/>
        </w:tabs>
        <w:jc w:val="both"/>
        <w:rPr>
          <w:rFonts w:ascii="Arial" w:hAnsi="Arial" w:cs="Arial"/>
        </w:rPr>
      </w:pPr>
    </w:p>
    <w:p w:rsidR="008A7CA3" w:rsidRDefault="008A7CA3" w:rsidP="008A7CA3">
      <w:pPr>
        <w:pStyle w:val="lfej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szociális igazgatásról és szociális ellátásokról szóló 1993. évi III. tv előírásaira,</w:t>
      </w:r>
    </w:p>
    <w:p w:rsidR="008A7CA3" w:rsidRDefault="008A7CA3" w:rsidP="008A7CA3">
      <w:pPr>
        <w:pStyle w:val="lfej"/>
        <w:tabs>
          <w:tab w:val="left" w:pos="708"/>
        </w:tabs>
        <w:jc w:val="both"/>
        <w:rPr>
          <w:rFonts w:ascii="Arial" w:hAnsi="Arial" w:cs="Arial"/>
        </w:rPr>
      </w:pPr>
    </w:p>
    <w:p w:rsidR="008A7CA3" w:rsidRDefault="008A7CA3" w:rsidP="008A7CA3">
      <w:pPr>
        <w:pStyle w:val="lfej"/>
        <w:numPr>
          <w:ilvl w:val="0"/>
          <w:numId w:val="3"/>
        </w:num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A gyermekek védelméről és gyámügyi igazgatásról szóló 1997. évi XXXI. tv előírásaira,</w:t>
      </w:r>
    </w:p>
    <w:p w:rsidR="008A7CA3" w:rsidRDefault="008A7CA3" w:rsidP="008A7CA3">
      <w:pPr>
        <w:pStyle w:val="lfej"/>
        <w:tabs>
          <w:tab w:val="left" w:pos="708"/>
        </w:tabs>
        <w:jc w:val="both"/>
        <w:rPr>
          <w:rFonts w:ascii="Arial" w:eastAsia="Arial Unicode MS" w:hAnsi="Arial" w:cs="Arial"/>
        </w:rPr>
      </w:pPr>
    </w:p>
    <w:p w:rsidR="008A7CA3" w:rsidRPr="008A7CA3" w:rsidRDefault="008A7CA3" w:rsidP="008A7CA3">
      <w:pPr>
        <w:pStyle w:val="lfej"/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  <w:szCs w:val="36"/>
        </w:rPr>
      </w:pPr>
      <w:r>
        <w:rPr>
          <w:rFonts w:ascii="Arial" w:hAnsi="Arial" w:cs="Arial"/>
        </w:rPr>
        <w:t>Az egészségügyről szóló 1997. évi CLIV tv. előírásaira,</w:t>
      </w:r>
    </w:p>
    <w:p w:rsidR="008A7CA3" w:rsidRDefault="008A7CA3" w:rsidP="008A7CA3">
      <w:pPr>
        <w:pStyle w:val="Listaszerbekezds"/>
        <w:rPr>
          <w:rFonts w:ascii="Arial" w:hAnsi="Arial" w:cs="Arial"/>
          <w:b/>
          <w:bCs/>
          <w:i/>
          <w:iCs/>
          <w:szCs w:val="36"/>
        </w:rPr>
      </w:pPr>
    </w:p>
    <w:p w:rsidR="008A7CA3" w:rsidRDefault="001E6F40" w:rsidP="008A7CA3">
      <w:pPr>
        <w:pStyle w:val="lfej"/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  <w:szCs w:val="36"/>
        </w:rPr>
      </w:pPr>
      <w:r w:rsidRPr="00C57C7D">
        <w:rPr>
          <w:rFonts w:ascii="Arial" w:eastAsia="Calibri" w:hAnsi="Arial" w:cs="Arial"/>
          <w:iCs/>
          <w:lang w:eastAsia="en-US"/>
        </w:rPr>
        <w:t xml:space="preserve">A </w:t>
      </w:r>
      <w:r>
        <w:rPr>
          <w:rFonts w:ascii="Arial" w:eastAsia="Calibri" w:hAnsi="Arial" w:cs="Arial"/>
          <w:iCs/>
          <w:lang w:eastAsia="en-US"/>
        </w:rPr>
        <w:t>számvitelről szóló 2000. évi C. törvény előírásaira</w:t>
      </w:r>
    </w:p>
    <w:p w:rsidR="008A7CA3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  <w:i/>
          <w:iCs/>
          <w:szCs w:val="36"/>
        </w:rPr>
      </w:pPr>
    </w:p>
    <w:p w:rsidR="001E6F40" w:rsidRDefault="001E6F40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8A7CA3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 a tisztelt Társulási Tanácsot, hogy a </w:t>
      </w:r>
      <w:r w:rsidR="00861091">
        <w:rPr>
          <w:rFonts w:ascii="Arial" w:hAnsi="Arial" w:cs="Arial"/>
        </w:rPr>
        <w:t xml:space="preserve">melléklet szerint </w:t>
      </w:r>
      <w:r>
        <w:rPr>
          <w:rFonts w:ascii="Arial" w:hAnsi="Arial" w:cs="Arial"/>
        </w:rPr>
        <w:t xml:space="preserve">javasolt munkatervet szíveskedjen szükség esetén kiegészíteni, </w:t>
      </w:r>
      <w:proofErr w:type="gramStart"/>
      <w:r>
        <w:rPr>
          <w:rFonts w:ascii="Arial" w:hAnsi="Arial" w:cs="Arial"/>
        </w:rPr>
        <w:t>módosítani</w:t>
      </w:r>
      <w:proofErr w:type="gramEnd"/>
      <w:r>
        <w:rPr>
          <w:rFonts w:ascii="Arial" w:hAnsi="Arial" w:cs="Arial"/>
        </w:rPr>
        <w:t xml:space="preserve"> illetve elfogadni.</w:t>
      </w:r>
    </w:p>
    <w:p w:rsidR="008A7CA3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8A7CA3" w:rsidRDefault="00861091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2018. február 14</w:t>
      </w:r>
      <w:r w:rsidR="008A7CA3">
        <w:rPr>
          <w:rFonts w:ascii="Arial" w:hAnsi="Arial" w:cs="Arial"/>
        </w:rPr>
        <w:t>.</w:t>
      </w:r>
    </w:p>
    <w:p w:rsidR="008A7CA3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8A7CA3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8A7CA3" w:rsidRPr="001E6F40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  <w:proofErr w:type="spellStart"/>
      <w:r w:rsidRPr="001E6F40">
        <w:rPr>
          <w:rFonts w:ascii="Arial" w:hAnsi="Arial" w:cs="Arial"/>
          <w:b/>
        </w:rPr>
        <w:t>Pfeffer</w:t>
      </w:r>
      <w:proofErr w:type="spellEnd"/>
      <w:r w:rsidRPr="001E6F40">
        <w:rPr>
          <w:rFonts w:ascii="Arial" w:hAnsi="Arial" w:cs="Arial"/>
          <w:b/>
        </w:rPr>
        <w:t xml:space="preserve"> József</w:t>
      </w:r>
      <w:r w:rsidR="001E6F40" w:rsidRPr="001E6F40">
        <w:rPr>
          <w:rFonts w:ascii="Arial" w:hAnsi="Arial" w:cs="Arial"/>
          <w:b/>
        </w:rPr>
        <w:t xml:space="preserve"> s.k.</w:t>
      </w:r>
    </w:p>
    <w:p w:rsidR="008A7CA3" w:rsidRPr="001E6F40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  <w:r w:rsidRPr="001E6F40">
        <w:rPr>
          <w:rFonts w:ascii="Arial" w:hAnsi="Arial" w:cs="Arial"/>
          <w:b/>
        </w:rPr>
        <w:t>a társulás elnöke</w:t>
      </w:r>
    </w:p>
    <w:p w:rsidR="008F1BE2" w:rsidRDefault="008F1BE2" w:rsidP="0040576E">
      <w:pPr>
        <w:jc w:val="both"/>
        <w:rPr>
          <w:rFonts w:cs="Arial"/>
        </w:rPr>
      </w:pPr>
    </w:p>
    <w:p w:rsidR="008A7CA3" w:rsidRPr="004A7522" w:rsidRDefault="008A7CA3" w:rsidP="0040576E">
      <w:pPr>
        <w:jc w:val="both"/>
        <w:rPr>
          <w:rFonts w:ascii="Arial" w:hAnsi="Arial" w:cs="Arial"/>
        </w:rPr>
      </w:pPr>
    </w:p>
    <w:sectPr w:rsidR="008A7CA3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01" w:rsidRDefault="004F1A01">
      <w:r>
        <w:separator/>
      </w:r>
    </w:p>
    <w:p w:rsidR="004F1A01" w:rsidRDefault="004F1A01"/>
  </w:endnote>
  <w:endnote w:type="continuationSeparator" w:id="0">
    <w:p w:rsidR="004F1A01" w:rsidRDefault="004F1A01">
      <w:r>
        <w:continuationSeparator/>
      </w:r>
    </w:p>
    <w:p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2C29CA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01" w:rsidRDefault="004F1A01">
      <w:r>
        <w:separator/>
      </w:r>
    </w:p>
    <w:p w:rsidR="004F1A01" w:rsidRDefault="004F1A01"/>
  </w:footnote>
  <w:footnote w:type="continuationSeparator" w:id="0">
    <w:p w:rsidR="004F1A01" w:rsidRDefault="004F1A01">
      <w:r>
        <w:continuationSeparator/>
      </w:r>
    </w:p>
    <w:p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5C4"/>
    <w:multiLevelType w:val="hybridMultilevel"/>
    <w:tmpl w:val="1400A9F4"/>
    <w:lvl w:ilvl="0" w:tplc="040E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mLHDRinRHp72PF53ALd8EO9lDbiwptuJXVzqtERf0VenfpruIHFvhl38zw3M00vNAsPWo3Oyo4HIXsbiUmYCw==" w:salt="u/KutYZiOlMWd4Z0ONtpKA=="/>
  <w:defaultTabStop w:val="284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684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E6F40"/>
    <w:rsid w:val="001F15E7"/>
    <w:rsid w:val="001F2DDC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29CA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1091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A7CA3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8F7B33"/>
    <w:rsid w:val="009027B8"/>
    <w:rsid w:val="00902E53"/>
    <w:rsid w:val="00910AD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09FB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410A10D"/>
  <w15:docId w15:val="{1B4D2C5D-9603-4B22-B4B6-CA9AAD37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8A7C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7424BF" w:rsidP="007424BF">
          <w:pPr>
            <w:pStyle w:val="A852DA047EB846CEB5B1CEB9EA04FC2117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7424BF" w:rsidP="007424BF">
          <w:pPr>
            <w:pStyle w:val="D3314927FE7F4D5EA18FD168D10659AE17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7424BF" w:rsidP="007424BF">
          <w:pPr>
            <w:pStyle w:val="1DAE42B048824B18B9BE5B4603E89F0B16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7424BF" w:rsidP="007424BF">
          <w:pPr>
            <w:pStyle w:val="14EB12D409E84D2F92E2D03E99D23C0014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7424BF" w:rsidP="007424BF">
          <w:pPr>
            <w:pStyle w:val="F17A17C8F20F4294B248328879C8690E12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7424BF" w:rsidP="007424BF">
          <w:pPr>
            <w:pStyle w:val="1942289023244EF09AD3200678B89A063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7424BF" w:rsidP="007424BF">
          <w:pPr>
            <w:pStyle w:val="83C10F154F1A4CE3814DA9EEF8C064FB27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7424BF" w:rsidP="007424BF">
          <w:pPr>
            <w:pStyle w:val="28685A76CA414EE396E99094D9AAE6D12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7424BF" w:rsidP="007424BF">
          <w:pPr>
            <w:pStyle w:val="508A9EC4C32647E7B7E91E97AB64A8742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7424BF" w:rsidP="007424BF">
          <w:pPr>
            <w:pStyle w:val="00F93B44A2DE41D88C7819E662C8FD85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7424BF" w:rsidP="007424BF">
          <w:pPr>
            <w:pStyle w:val="27D1B59FD6BB4178B1DBC0CA45807BD17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7424BF" w:rsidP="007424BF">
          <w:pPr>
            <w:pStyle w:val="A75EBDDE057C4F82A79578216799BFEC4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7424BF" w:rsidP="007424BF">
          <w:pPr>
            <w:pStyle w:val="01F748BA82D947B2A454207A87CB8EA8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7424BF" w:rsidP="007424BF">
          <w:pPr>
            <w:pStyle w:val="1C925D0CF85343EA9E86B1114BE40CA7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7424BF" w:rsidP="007424BF">
          <w:pPr>
            <w:pStyle w:val="52126F6F53BB45C5868BEFDAD849E9E0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7424BF" w:rsidP="007424BF">
          <w:pPr>
            <w:pStyle w:val="E109F5972B294A78A5F995F3DC54ED93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7424BF" w:rsidP="007424BF">
          <w:pPr>
            <w:pStyle w:val="35347340ABAC4A329390FB95FC3A9AFD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7424BF" w:rsidP="007424BF">
          <w:pPr>
            <w:pStyle w:val="D14D48B1A32847DB86B093CB45071A3B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7424BF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424BF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7424BF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B67E-8DE7-4137-8AEE-D37E111D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14</TotalTime>
  <Pages>2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8</cp:revision>
  <cp:lastPrinted>2015-02-25T09:17:00Z</cp:lastPrinted>
  <dcterms:created xsi:type="dcterms:W3CDTF">2017-02-20T09:58:00Z</dcterms:created>
  <dcterms:modified xsi:type="dcterms:W3CDTF">2018-02-22T06:55:00Z</dcterms:modified>
</cp:coreProperties>
</file>