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7A7A6B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221F4C">
        <w:rPr>
          <w:rFonts w:ascii="Arial" w:hAnsi="Arial" w:cs="Arial"/>
          <w:b/>
          <w:u w:val="single"/>
        </w:rPr>
        <w:t>8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18-03-13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7A7A6B">
            <w:rPr>
              <w:rFonts w:ascii="Arial" w:hAnsi="Arial" w:cs="Arial"/>
              <w:b/>
              <w:u w:val="single"/>
            </w:rPr>
            <w:t>03.13.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7A7A6B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sdt>
      <w:sdtPr>
        <w:rPr>
          <w:rStyle w:val="Stlus10"/>
          <w:szCs w:val="2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u w:val="none"/>
        </w:rPr>
      </w:sdtEndPr>
      <w:sdtContent>
        <w:p w:rsidR="007A7A6B" w:rsidRDefault="004523E7" w:rsidP="007A7A6B">
          <w:pPr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bCs/>
            </w:rPr>
            <w:t>a</w:t>
          </w:r>
          <w:r w:rsidR="007A7A6B">
            <w:rPr>
              <w:rFonts w:ascii="Arial" w:hAnsi="Arial" w:cs="Arial"/>
              <w:b/>
              <w:bCs/>
            </w:rPr>
            <w:t xml:space="preserve"> </w:t>
          </w:r>
          <w:r w:rsidR="0071417D">
            <w:rPr>
              <w:rFonts w:ascii="Arial" w:hAnsi="Arial" w:cs="Arial"/>
              <w:b/>
              <w:bCs/>
            </w:rPr>
            <w:t>Pécs</w:t>
          </w:r>
          <w:r w:rsidR="007A7A6B" w:rsidRPr="00C070C1">
            <w:rPr>
              <w:rFonts w:ascii="Arial" w:hAnsi="Arial" w:cs="Arial"/>
              <w:b/>
              <w:bCs/>
            </w:rPr>
            <w:t xml:space="preserve"> </w:t>
          </w:r>
          <w:r w:rsidR="0071417D">
            <w:rPr>
              <w:rFonts w:ascii="Arial" w:hAnsi="Arial" w:cs="Arial"/>
              <w:b/>
              <w:bCs/>
            </w:rPr>
            <w:t xml:space="preserve">és Környéke Szociális Alapszolgáltatási és Gyermekjóléti Alapellátási Központ és Családi Bölcsőde Hálózat, </w:t>
          </w:r>
          <w:bookmarkStart w:id="0" w:name="_GoBack"/>
          <w:bookmarkEnd w:id="0"/>
          <w:r w:rsidR="0071417D">
            <w:rPr>
              <w:rFonts w:ascii="Arial" w:hAnsi="Arial" w:cs="Arial"/>
              <w:b/>
              <w:bCs/>
            </w:rPr>
            <w:t>az Esztergár Lajos Család-és Gyermekjóléti Szolgálat és Központ és az Integrált Nappali Szociális Intézmény 2018. évi térítési díjainak jóváhagyásáról.</w:t>
          </w:r>
        </w:p>
        <w:p w:rsidR="00AC49CC" w:rsidRPr="00655FCD" w:rsidRDefault="0071417D" w:rsidP="00AC49CC">
          <w:pPr>
            <w:pStyle w:val="HJTrzs"/>
            <w:ind w:left="0"/>
            <w:rPr>
              <w:rFonts w:cs="Arial"/>
              <w:smallCaps/>
              <w:szCs w:val="24"/>
            </w:rPr>
          </w:pPr>
        </w:p>
      </w:sdtContent>
    </w:sdt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2C71E0" w:rsidRDefault="002C71E0" w:rsidP="002E57D1">
      <w:pPr>
        <w:rPr>
          <w:rFonts w:ascii="Arial" w:hAnsi="Arial" w:cs="Arial"/>
        </w:rPr>
      </w:pPr>
    </w:p>
    <w:p w:rsidR="00F70B89" w:rsidRPr="006D3F67" w:rsidRDefault="007A7A6B" w:rsidP="006D3F67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6D3F67">
        <w:rPr>
          <w:rFonts w:ascii="Arial" w:hAnsi="Arial" w:cs="Arial"/>
        </w:rPr>
        <w:t>A Társulási Taná</w:t>
      </w:r>
      <w:r w:rsidR="00BC3123" w:rsidRPr="006D3F67">
        <w:rPr>
          <w:rFonts w:ascii="Arial" w:hAnsi="Arial" w:cs="Arial"/>
        </w:rPr>
        <w:t>cs az előterjesztés mellékle</w:t>
      </w:r>
      <w:r w:rsidRPr="006D3F67">
        <w:rPr>
          <w:rFonts w:ascii="Arial" w:hAnsi="Arial" w:cs="Arial"/>
        </w:rPr>
        <w:t xml:space="preserve">tét képező </w:t>
      </w:r>
      <w:bookmarkStart w:id="1" w:name="_Hlk506991928"/>
      <w:r w:rsidR="00BC3123" w:rsidRPr="006D3F67">
        <w:rPr>
          <w:rFonts w:ascii="Arial" w:hAnsi="Arial" w:cs="Arial"/>
          <w:bCs/>
        </w:rPr>
        <w:t>a</w:t>
      </w:r>
      <w:r w:rsidRPr="006D3F67">
        <w:rPr>
          <w:rFonts w:ascii="Arial" w:hAnsi="Arial" w:cs="Arial"/>
          <w:bCs/>
        </w:rPr>
        <w:t xml:space="preserve"> Pécsi Többcélú Agglomerációs Társulás által fenntartott intézményekben </w:t>
      </w:r>
      <w:r w:rsidRPr="006D3F67">
        <w:rPr>
          <w:rFonts w:ascii="Arial" w:hAnsi="Arial" w:cs="Arial"/>
        </w:rPr>
        <w:t>biztosított személyes gondoskodást nyújtó szociális és gyermekjóléti ellátások térítési díjairól</w:t>
      </w:r>
      <w:r w:rsidRPr="006D3F67">
        <w:rPr>
          <w:rFonts w:ascii="Arial" w:hAnsi="Arial" w:cs="Arial"/>
          <w:b/>
        </w:rPr>
        <w:t xml:space="preserve"> </w:t>
      </w:r>
      <w:r w:rsidRPr="006D3F67">
        <w:rPr>
          <w:rFonts w:ascii="Arial" w:hAnsi="Arial" w:cs="Arial"/>
        </w:rPr>
        <w:t>szóló rendelet</w:t>
      </w:r>
      <w:r w:rsidR="00615FA9">
        <w:rPr>
          <w:rFonts w:ascii="Arial" w:hAnsi="Arial" w:cs="Arial"/>
        </w:rPr>
        <w:t>-tervezetben sz</w:t>
      </w:r>
      <w:bookmarkEnd w:id="1"/>
      <w:r w:rsidR="00615FA9">
        <w:rPr>
          <w:rFonts w:ascii="Arial" w:hAnsi="Arial" w:cs="Arial"/>
        </w:rPr>
        <w:t>ereplő önköltségi összegeket és térítési díjakat</w:t>
      </w:r>
      <w:r w:rsidRPr="006D3F67">
        <w:rPr>
          <w:rFonts w:ascii="Arial" w:hAnsi="Arial" w:cs="Arial"/>
        </w:rPr>
        <w:t xml:space="preserve"> jóváhagyja</w:t>
      </w:r>
      <w:r w:rsidR="00615FA9">
        <w:rPr>
          <w:rFonts w:ascii="Arial" w:hAnsi="Arial" w:cs="Arial"/>
        </w:rPr>
        <w:t>.</w:t>
      </w:r>
    </w:p>
    <w:p w:rsidR="006D3F67" w:rsidRPr="00615FA9" w:rsidRDefault="006D3F67" w:rsidP="006D3F67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Társulási Tanács felkéri Pécs Megyei Jogú Város </w:t>
      </w:r>
      <w:r w:rsidR="00615FA9">
        <w:rPr>
          <w:rFonts w:ascii="Arial" w:hAnsi="Arial" w:cs="Arial"/>
        </w:rPr>
        <w:t>Közgyűlését, hogy következő ülésén a</w:t>
      </w:r>
      <w:r w:rsidR="00615FA9" w:rsidRPr="006D3F67">
        <w:rPr>
          <w:rFonts w:ascii="Arial" w:hAnsi="Arial" w:cs="Arial"/>
          <w:bCs/>
        </w:rPr>
        <w:t xml:space="preserve"> Pécsi Többcélú Agglomerációs Társulás által fenntartott intézményekben </w:t>
      </w:r>
      <w:r w:rsidR="00615FA9" w:rsidRPr="006D3F67">
        <w:rPr>
          <w:rFonts w:ascii="Arial" w:hAnsi="Arial" w:cs="Arial"/>
        </w:rPr>
        <w:t>biztosított személyes gondoskodást nyújtó szociális és gyermekjóléti ellátások térítési díjairól</w:t>
      </w:r>
      <w:r w:rsidR="00615FA9" w:rsidRPr="006D3F67">
        <w:rPr>
          <w:rFonts w:ascii="Arial" w:hAnsi="Arial" w:cs="Arial"/>
          <w:b/>
        </w:rPr>
        <w:t xml:space="preserve"> </w:t>
      </w:r>
      <w:r w:rsidR="00615FA9" w:rsidRPr="006D3F67">
        <w:rPr>
          <w:rFonts w:ascii="Arial" w:hAnsi="Arial" w:cs="Arial"/>
        </w:rPr>
        <w:t>szóló rendelet</w:t>
      </w:r>
      <w:r w:rsidR="00615FA9">
        <w:rPr>
          <w:rFonts w:ascii="Arial" w:hAnsi="Arial" w:cs="Arial"/>
        </w:rPr>
        <w:t xml:space="preserve"> alkossa meg.</w:t>
      </w:r>
    </w:p>
    <w:p w:rsidR="00615FA9" w:rsidRPr="00615FA9" w:rsidRDefault="00615FA9" w:rsidP="00615FA9">
      <w:pPr>
        <w:ind w:left="360"/>
        <w:jc w:val="both"/>
        <w:rPr>
          <w:rFonts w:ascii="Arial" w:hAnsi="Arial" w:cs="Arial"/>
          <w:b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 w:fullDate="2018-04-01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6D3F67">
            <w:rPr>
              <w:rStyle w:val="Stlus9"/>
            </w:rPr>
            <w:t>2018. április 1.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2" w:name="_Hlk506991321"/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6D3F67">
            <w:rPr>
              <w:rStyle w:val="Stlus9"/>
            </w:rPr>
            <w:t>Pfeffer József elnök</w:t>
          </w:r>
          <w:r w:rsidR="006D3F67">
            <w:rPr>
              <w:rStyle w:val="Stlus9"/>
            </w:rPr>
            <w:br/>
            <w:t>Dr. Maulné dr. Tóth Csilla főosztályvezető</w:t>
          </w:r>
          <w:r w:rsidR="006D3F67">
            <w:rPr>
              <w:rStyle w:val="Stlus9"/>
            </w:rPr>
            <w:br/>
            <w:t>intézmények igazgatói</w:t>
          </w:r>
          <w:r w:rsidR="006D3F67">
            <w:rPr>
              <w:rStyle w:val="Stlus9"/>
            </w:rPr>
            <w:br/>
          </w:r>
        </w:sdtContent>
      </w:sdt>
      <w:bookmarkEnd w:id="2"/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r w:rsidR="006D3F67" w:rsidRPr="006D3F67">
            <w:rPr>
              <w:rFonts w:cs="Arial"/>
              <w:szCs w:val="24"/>
            </w:rPr>
            <w:t>Pfeffer József elnök</w:t>
          </w:r>
          <w:r w:rsidR="006D3F67">
            <w:rPr>
              <w:rFonts w:cs="Arial"/>
            </w:rPr>
            <w:br/>
          </w:r>
          <w:r w:rsidR="006D3F67" w:rsidRPr="006D3F67">
            <w:rPr>
              <w:rFonts w:cs="Arial"/>
              <w:szCs w:val="24"/>
            </w:rPr>
            <w:t>Dr. Maulné dr. Tóth Csilla főosztályvezető</w:t>
          </w:r>
          <w:r w:rsidR="006D3F67">
            <w:rPr>
              <w:rFonts w:cs="Arial"/>
            </w:rPr>
            <w:br/>
          </w:r>
          <w:r w:rsidR="006D3F67" w:rsidRPr="006D3F67">
            <w:rPr>
              <w:rFonts w:cs="Arial"/>
              <w:szCs w:val="24"/>
            </w:rPr>
            <w:t>intézmények igazgatói</w:t>
          </w:r>
          <w:r w:rsidR="006D3F67">
            <w:rPr>
              <w:rFonts w:cs="Arial"/>
              <w:szCs w:val="24"/>
            </w:rPr>
            <w:br/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D30"/>
    <w:multiLevelType w:val="hybridMultilevel"/>
    <w:tmpl w:val="47D881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987EB8"/>
    <w:multiLevelType w:val="hybridMultilevel"/>
    <w:tmpl w:val="1424F2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523E7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5FA9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D3F67"/>
    <w:rsid w:val="006E031B"/>
    <w:rsid w:val="006E1366"/>
    <w:rsid w:val="006E4CF5"/>
    <w:rsid w:val="006F71A4"/>
    <w:rsid w:val="007021ED"/>
    <w:rsid w:val="00712A0C"/>
    <w:rsid w:val="0071417D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A7A6B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312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10C5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878D9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39F46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6D3F6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86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0492-5590-478C-B58A-B6CC97E2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39</TotalTime>
  <Pages>1</Pages>
  <Words>142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Maulné Tóth Csilla Dr.</cp:lastModifiedBy>
  <cp:revision>7</cp:revision>
  <cp:lastPrinted>2013-09-03T11:46:00Z</cp:lastPrinted>
  <dcterms:created xsi:type="dcterms:W3CDTF">2018-02-21T08:23:00Z</dcterms:created>
  <dcterms:modified xsi:type="dcterms:W3CDTF">2018-03-02T10:15:00Z</dcterms:modified>
</cp:coreProperties>
</file>