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8E" w:rsidRPr="00E57AA3" w:rsidRDefault="00CE198E" w:rsidP="00CE198E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Okirat száma:</w:t>
      </w:r>
      <w:r w:rsidR="005B2E86">
        <w:rPr>
          <w:rFonts w:asciiTheme="majorHAnsi" w:hAnsiTheme="majorHAnsi"/>
          <w:sz w:val="22"/>
        </w:rPr>
        <w:t xml:space="preserve"> 7</w:t>
      </w:r>
      <w:r w:rsidR="000443A2">
        <w:rPr>
          <w:rFonts w:asciiTheme="majorHAnsi" w:hAnsiTheme="majorHAnsi"/>
          <w:sz w:val="22"/>
        </w:rPr>
        <w:t>/390-</w:t>
      </w:r>
      <w:r w:rsidR="004073CD">
        <w:rPr>
          <w:rFonts w:asciiTheme="majorHAnsi" w:hAnsiTheme="majorHAnsi"/>
          <w:sz w:val="22"/>
        </w:rPr>
        <w:t>4</w:t>
      </w:r>
      <w:r w:rsidR="005B2E86">
        <w:rPr>
          <w:rFonts w:asciiTheme="majorHAnsi" w:hAnsiTheme="majorHAnsi"/>
          <w:sz w:val="22"/>
        </w:rPr>
        <w:t>/2019.</w:t>
      </w:r>
    </w:p>
    <w:p w:rsidR="00CE198E" w:rsidRPr="004725B5" w:rsidRDefault="00CE198E" w:rsidP="00CE198E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4725B5">
        <w:rPr>
          <w:rFonts w:asciiTheme="majorHAnsi" w:hAnsiTheme="majorHAnsi"/>
          <w:sz w:val="40"/>
          <w:szCs w:val="24"/>
        </w:rPr>
        <w:t>Módosító okirat</w:t>
      </w:r>
    </w:p>
    <w:p w:rsidR="00AD1E9F" w:rsidRPr="00380EBD" w:rsidRDefault="00CE198E" w:rsidP="00380EBD">
      <w:pPr>
        <w:tabs>
          <w:tab w:val="left" w:leader="dot" w:pos="9072"/>
          <w:tab w:val="left" w:leader="dot" w:pos="16443"/>
        </w:tabs>
        <w:spacing w:line="240" w:lineRule="auto"/>
        <w:rPr>
          <w:rFonts w:asciiTheme="majorHAnsi" w:hAnsiTheme="majorHAnsi"/>
          <w:b/>
          <w:sz w:val="22"/>
          <w:szCs w:val="24"/>
        </w:rPr>
      </w:pPr>
      <w:r w:rsidRPr="004725B5">
        <w:rPr>
          <w:rFonts w:asciiTheme="majorHAnsi" w:hAnsiTheme="majorHAnsi"/>
          <w:b/>
          <w:sz w:val="22"/>
          <w:szCs w:val="24"/>
        </w:rPr>
        <w:t xml:space="preserve">A Pécs és Környéke Szociális Alapszolgáltatási és Gyermekjóléti Alapellátási Központ és Családi Bölcsőde Hálózat a Pécsi Többcélú Agglomerációs Társulás Társulási Tanácsa </w:t>
      </w:r>
      <w:r>
        <w:rPr>
          <w:rFonts w:asciiTheme="majorHAnsi" w:hAnsiTheme="majorHAnsi"/>
          <w:b/>
          <w:sz w:val="22"/>
          <w:szCs w:val="24"/>
        </w:rPr>
        <w:t>által 201</w:t>
      </w:r>
      <w:r w:rsidR="004073CD">
        <w:rPr>
          <w:rFonts w:asciiTheme="majorHAnsi" w:hAnsiTheme="majorHAnsi"/>
          <w:b/>
          <w:sz w:val="22"/>
          <w:szCs w:val="24"/>
        </w:rPr>
        <w:t>9</w:t>
      </w:r>
      <w:r>
        <w:rPr>
          <w:rFonts w:asciiTheme="majorHAnsi" w:hAnsiTheme="majorHAnsi"/>
          <w:b/>
          <w:sz w:val="22"/>
          <w:szCs w:val="24"/>
        </w:rPr>
        <w:t xml:space="preserve">. </w:t>
      </w:r>
      <w:r w:rsidR="004073CD">
        <w:rPr>
          <w:rFonts w:asciiTheme="majorHAnsi" w:hAnsiTheme="majorHAnsi"/>
          <w:b/>
          <w:sz w:val="22"/>
          <w:szCs w:val="24"/>
        </w:rPr>
        <w:t>március 8.</w:t>
      </w:r>
      <w:r w:rsidRPr="008359B6">
        <w:rPr>
          <w:rFonts w:asciiTheme="majorHAnsi" w:hAnsiTheme="majorHAnsi"/>
          <w:b/>
          <w:sz w:val="22"/>
          <w:szCs w:val="24"/>
        </w:rPr>
        <w:t xml:space="preserve"> napján kiadott,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="004073CD">
        <w:rPr>
          <w:rFonts w:asciiTheme="majorHAnsi" w:hAnsiTheme="majorHAnsi"/>
          <w:b/>
          <w:sz w:val="22"/>
          <w:szCs w:val="24"/>
        </w:rPr>
        <w:t>7</w:t>
      </w:r>
      <w:r w:rsidR="006F314A">
        <w:rPr>
          <w:rFonts w:asciiTheme="majorHAnsi" w:hAnsiTheme="majorHAnsi"/>
          <w:b/>
          <w:sz w:val="22"/>
          <w:szCs w:val="24"/>
        </w:rPr>
        <w:t>/</w:t>
      </w:r>
      <w:r w:rsidR="004073CD">
        <w:rPr>
          <w:rFonts w:asciiTheme="majorHAnsi" w:hAnsiTheme="majorHAnsi"/>
          <w:b/>
          <w:sz w:val="22"/>
          <w:szCs w:val="24"/>
        </w:rPr>
        <w:t>390-1</w:t>
      </w:r>
      <w:r w:rsidR="006F314A">
        <w:rPr>
          <w:rFonts w:asciiTheme="majorHAnsi" w:hAnsiTheme="majorHAnsi"/>
          <w:b/>
          <w:sz w:val="22"/>
          <w:szCs w:val="24"/>
        </w:rPr>
        <w:t>/2019</w:t>
      </w:r>
      <w:r>
        <w:rPr>
          <w:rFonts w:asciiTheme="majorHAnsi" w:hAnsiTheme="majorHAnsi"/>
          <w:b/>
          <w:sz w:val="22"/>
          <w:szCs w:val="24"/>
        </w:rPr>
        <w:t>.</w:t>
      </w:r>
      <w:r w:rsidRPr="00B7185B">
        <w:rPr>
          <w:rFonts w:asciiTheme="majorHAnsi" w:hAnsiTheme="majorHAnsi"/>
          <w:b/>
          <w:sz w:val="22"/>
          <w:szCs w:val="24"/>
        </w:rPr>
        <w:t xml:space="preserve"> számú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Pr="00F55F90">
        <w:rPr>
          <w:rFonts w:asciiTheme="majorHAnsi" w:hAnsiTheme="majorHAnsi"/>
          <w:b/>
          <w:sz w:val="22"/>
          <w:szCs w:val="24"/>
        </w:rPr>
        <w:t>alapító okiratát az államháztartásról szóló 2011. évi CXCV. törvény 8/A. §-a alapján –</w:t>
      </w:r>
      <w:r w:rsidRPr="00F55F90">
        <w:rPr>
          <w:b/>
        </w:rPr>
        <w:t xml:space="preserve"> </w:t>
      </w:r>
      <w:r w:rsidR="00251089">
        <w:rPr>
          <w:rFonts w:asciiTheme="majorHAnsi" w:hAnsiTheme="majorHAnsi"/>
          <w:b/>
          <w:sz w:val="22"/>
        </w:rPr>
        <w:t xml:space="preserve">a </w:t>
      </w:r>
      <w:r w:rsidRPr="00F55F90">
        <w:rPr>
          <w:rFonts w:asciiTheme="majorHAnsi" w:hAnsiTheme="majorHAnsi"/>
          <w:b/>
          <w:sz w:val="22"/>
          <w:szCs w:val="24"/>
        </w:rPr>
        <w:t>Pécsi Többcélú Agglomerációs Társulás Társulási Tanácsa</w:t>
      </w:r>
      <w:proofErr w:type="gramStart"/>
      <w:r w:rsidRPr="00F55F90">
        <w:rPr>
          <w:rFonts w:asciiTheme="majorHAnsi" w:hAnsiTheme="majorHAnsi"/>
          <w:b/>
          <w:sz w:val="22"/>
          <w:szCs w:val="24"/>
        </w:rPr>
        <w:t xml:space="preserve"> </w:t>
      </w:r>
      <w:r w:rsidR="004073CD">
        <w:rPr>
          <w:rFonts w:asciiTheme="majorHAnsi" w:hAnsiTheme="majorHAnsi"/>
          <w:b/>
          <w:sz w:val="22"/>
          <w:szCs w:val="24"/>
        </w:rPr>
        <w:t>..</w:t>
      </w:r>
      <w:proofErr w:type="gramEnd"/>
      <w:r w:rsidR="00E33854">
        <w:rPr>
          <w:rFonts w:asciiTheme="majorHAnsi" w:hAnsiTheme="majorHAnsi"/>
          <w:b/>
          <w:sz w:val="22"/>
          <w:szCs w:val="24"/>
        </w:rPr>
        <w:t>/</w:t>
      </w:r>
      <w:r>
        <w:rPr>
          <w:rFonts w:asciiTheme="majorHAnsi" w:hAnsiTheme="majorHAnsi"/>
          <w:b/>
          <w:sz w:val="22"/>
          <w:szCs w:val="24"/>
        </w:rPr>
        <w:t>201</w:t>
      </w:r>
      <w:r w:rsidR="005B2E86">
        <w:rPr>
          <w:rFonts w:asciiTheme="majorHAnsi" w:hAnsiTheme="majorHAnsi"/>
          <w:b/>
          <w:sz w:val="22"/>
          <w:szCs w:val="24"/>
        </w:rPr>
        <w:t>9</w:t>
      </w:r>
      <w:r>
        <w:rPr>
          <w:rFonts w:asciiTheme="majorHAnsi" w:hAnsiTheme="majorHAnsi"/>
          <w:b/>
          <w:sz w:val="22"/>
          <w:szCs w:val="24"/>
        </w:rPr>
        <w:t>. (</w:t>
      </w:r>
      <w:r w:rsidR="004073CD">
        <w:rPr>
          <w:rFonts w:asciiTheme="majorHAnsi" w:hAnsiTheme="majorHAnsi"/>
          <w:b/>
          <w:sz w:val="22"/>
          <w:szCs w:val="24"/>
        </w:rPr>
        <w:t>V. 22</w:t>
      </w:r>
      <w:r w:rsidRPr="00F55F90">
        <w:rPr>
          <w:rFonts w:asciiTheme="majorHAnsi" w:hAnsiTheme="majorHAnsi"/>
          <w:b/>
          <w:sz w:val="22"/>
          <w:szCs w:val="24"/>
        </w:rPr>
        <w:t>.) számú határozatára figyelemmel – a következők szerint módosítom:</w:t>
      </w:r>
    </w:p>
    <w:p w:rsidR="00826F74" w:rsidRPr="00AB78FE" w:rsidRDefault="00826F74" w:rsidP="00AB78FE">
      <w:pPr>
        <w:pStyle w:val="Listaszerbekezds"/>
        <w:rPr>
          <w:rFonts w:asciiTheme="majorHAnsi" w:hAnsiTheme="majorHAnsi"/>
          <w:sz w:val="22"/>
          <w:szCs w:val="22"/>
        </w:rPr>
      </w:pPr>
    </w:p>
    <w:p w:rsidR="000F0D01" w:rsidRPr="006E0602" w:rsidRDefault="0090779A" w:rsidP="006E0602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r w:rsidRPr="00AB78FE">
        <w:rPr>
          <w:rFonts w:asciiTheme="majorHAnsi" w:hAnsiTheme="majorHAnsi"/>
          <w:b/>
          <w:sz w:val="22"/>
          <w:szCs w:val="22"/>
        </w:rPr>
        <w:t xml:space="preserve"> </w:t>
      </w:r>
      <w:r w:rsidR="000F0D01">
        <w:rPr>
          <w:rFonts w:asciiTheme="majorHAnsi" w:hAnsiTheme="majorHAnsi"/>
          <w:b/>
          <w:sz w:val="22"/>
          <w:szCs w:val="22"/>
        </w:rPr>
        <w:t xml:space="preserve">Az </w:t>
      </w:r>
      <w:r w:rsidR="00251089">
        <w:rPr>
          <w:rFonts w:asciiTheme="majorHAnsi" w:hAnsiTheme="majorHAnsi"/>
          <w:b/>
          <w:sz w:val="22"/>
          <w:szCs w:val="22"/>
        </w:rPr>
        <w:t>a</w:t>
      </w:r>
      <w:r w:rsidR="000F0D01">
        <w:rPr>
          <w:rFonts w:asciiTheme="majorHAnsi" w:hAnsiTheme="majorHAnsi"/>
          <w:b/>
          <w:sz w:val="22"/>
          <w:szCs w:val="22"/>
        </w:rPr>
        <w:t xml:space="preserve">lapító </w:t>
      </w:r>
      <w:r w:rsidR="00251089">
        <w:rPr>
          <w:rFonts w:asciiTheme="majorHAnsi" w:hAnsiTheme="majorHAnsi"/>
          <w:b/>
          <w:sz w:val="22"/>
          <w:szCs w:val="22"/>
        </w:rPr>
        <w:t>o</w:t>
      </w:r>
      <w:r w:rsidR="000F0D01">
        <w:rPr>
          <w:rFonts w:asciiTheme="majorHAnsi" w:hAnsiTheme="majorHAnsi"/>
          <w:b/>
          <w:sz w:val="22"/>
          <w:szCs w:val="22"/>
        </w:rPr>
        <w:t>kirat 1.2.2. pontj</w:t>
      </w:r>
      <w:r w:rsidR="004073CD">
        <w:rPr>
          <w:rFonts w:asciiTheme="majorHAnsi" w:hAnsiTheme="majorHAnsi"/>
          <w:b/>
          <w:sz w:val="22"/>
          <w:szCs w:val="22"/>
        </w:rPr>
        <w:t>ának 11. sor</w:t>
      </w:r>
      <w:r w:rsidR="006F314A">
        <w:rPr>
          <w:rFonts w:asciiTheme="majorHAnsi" w:hAnsiTheme="majorHAnsi"/>
          <w:b/>
          <w:sz w:val="22"/>
          <w:szCs w:val="22"/>
        </w:rPr>
        <w:t>ában a „</w:t>
      </w:r>
      <w:r w:rsidR="006F314A" w:rsidRPr="006E0602">
        <w:rPr>
          <w:rFonts w:asciiTheme="majorHAnsi" w:hAnsiTheme="majorHAnsi"/>
          <w:sz w:val="22"/>
        </w:rPr>
        <w:t xml:space="preserve">7632 Pécs, </w:t>
      </w:r>
      <w:proofErr w:type="spellStart"/>
      <w:r w:rsidR="006F314A" w:rsidRPr="006E0602">
        <w:rPr>
          <w:rFonts w:asciiTheme="majorHAnsi" w:hAnsiTheme="majorHAnsi"/>
          <w:sz w:val="22"/>
        </w:rPr>
        <w:t>Enyezd</w:t>
      </w:r>
      <w:proofErr w:type="spellEnd"/>
      <w:r w:rsidR="006F314A" w:rsidRPr="006E0602">
        <w:rPr>
          <w:rFonts w:asciiTheme="majorHAnsi" w:hAnsiTheme="majorHAnsi"/>
          <w:sz w:val="22"/>
        </w:rPr>
        <w:t xml:space="preserve"> u.1.</w:t>
      </w:r>
      <w:r w:rsidR="006F314A">
        <w:rPr>
          <w:rFonts w:asciiTheme="majorHAnsi" w:hAnsiTheme="majorHAnsi"/>
          <w:b/>
          <w:sz w:val="22"/>
          <w:szCs w:val="22"/>
        </w:rPr>
        <w:t>” szövegrész helyébe a „</w:t>
      </w:r>
      <w:r w:rsidR="006F314A" w:rsidRPr="006E0602">
        <w:rPr>
          <w:rFonts w:asciiTheme="majorHAnsi" w:hAnsiTheme="majorHAnsi"/>
          <w:sz w:val="22"/>
        </w:rPr>
        <w:t>7632 Pécs, Németh L. u. 6/</w:t>
      </w:r>
      <w:proofErr w:type="spellStart"/>
      <w:r w:rsidR="00A41D52">
        <w:rPr>
          <w:rFonts w:asciiTheme="majorHAnsi" w:hAnsiTheme="majorHAnsi"/>
          <w:sz w:val="22"/>
        </w:rPr>
        <w:t>b</w:t>
      </w:r>
      <w:r w:rsidR="006F314A" w:rsidRPr="006E0602">
        <w:rPr>
          <w:rFonts w:asciiTheme="majorHAnsi" w:hAnsiTheme="majorHAnsi"/>
          <w:sz w:val="22"/>
        </w:rPr>
        <w:t>.</w:t>
      </w:r>
      <w:proofErr w:type="spellEnd"/>
      <w:r w:rsidR="006F314A">
        <w:rPr>
          <w:rFonts w:asciiTheme="majorHAnsi" w:hAnsiTheme="majorHAnsi"/>
          <w:b/>
          <w:sz w:val="22"/>
          <w:szCs w:val="22"/>
        </w:rPr>
        <w:t>” szövegrész lép.</w:t>
      </w:r>
    </w:p>
    <w:bookmarkEnd w:id="0"/>
    <w:p w:rsidR="000F0D01" w:rsidRDefault="000F0D01" w:rsidP="000F0D01">
      <w:pPr>
        <w:pStyle w:val="Listaszerbekezds"/>
        <w:jc w:val="both"/>
        <w:rPr>
          <w:rFonts w:asciiTheme="majorHAnsi" w:hAnsiTheme="majorHAnsi"/>
          <w:b/>
          <w:sz w:val="22"/>
          <w:szCs w:val="22"/>
        </w:rPr>
      </w:pPr>
    </w:p>
    <w:p w:rsidR="004073CD" w:rsidRDefault="00251089">
      <w:pPr>
        <w:pStyle w:val="Listaszerbekezds"/>
        <w:numPr>
          <w:ilvl w:val="0"/>
          <w:numId w:val="7"/>
        </w:num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bookmarkStart w:id="1" w:name="_Hlk8894106"/>
      <w:r w:rsidRPr="004073CD">
        <w:rPr>
          <w:rFonts w:asciiTheme="majorHAnsi" w:hAnsiTheme="majorHAnsi"/>
          <w:b/>
          <w:sz w:val="22"/>
        </w:rPr>
        <w:t>Az alapító okirat 4.</w:t>
      </w:r>
      <w:r w:rsidR="004073CD">
        <w:rPr>
          <w:rFonts w:asciiTheme="majorHAnsi" w:hAnsiTheme="majorHAnsi"/>
          <w:b/>
          <w:sz w:val="22"/>
          <w:szCs w:val="22"/>
        </w:rPr>
        <w:t>3</w:t>
      </w:r>
      <w:r w:rsidRPr="004073CD">
        <w:rPr>
          <w:rFonts w:asciiTheme="majorHAnsi" w:hAnsiTheme="majorHAnsi"/>
          <w:b/>
          <w:sz w:val="22"/>
        </w:rPr>
        <w:t>. pontjá</w:t>
      </w:r>
      <w:r w:rsidR="004073CD">
        <w:rPr>
          <w:rFonts w:asciiTheme="majorHAnsi" w:hAnsiTheme="majorHAnsi"/>
          <w:b/>
          <w:sz w:val="22"/>
          <w:szCs w:val="22"/>
        </w:rPr>
        <w:t xml:space="preserve">nak </w:t>
      </w:r>
      <w:bookmarkEnd w:id="1"/>
      <w:r w:rsidR="004073CD">
        <w:rPr>
          <w:rFonts w:asciiTheme="majorHAnsi" w:hAnsiTheme="majorHAnsi"/>
          <w:b/>
          <w:sz w:val="22"/>
          <w:szCs w:val="22"/>
        </w:rPr>
        <w:t xml:space="preserve">utolsó mondata </w:t>
      </w:r>
      <w:r w:rsidR="006F314A">
        <w:rPr>
          <w:rFonts w:asciiTheme="majorHAnsi" w:hAnsiTheme="majorHAnsi"/>
          <w:b/>
          <w:sz w:val="22"/>
          <w:szCs w:val="22"/>
        </w:rPr>
        <w:t xml:space="preserve">elhagyásra </w:t>
      </w:r>
      <w:r w:rsidR="004073CD">
        <w:rPr>
          <w:rFonts w:asciiTheme="majorHAnsi" w:hAnsiTheme="majorHAnsi"/>
          <w:b/>
          <w:sz w:val="22"/>
          <w:szCs w:val="22"/>
        </w:rPr>
        <w:t>kerül.</w:t>
      </w:r>
    </w:p>
    <w:p w:rsidR="006F314A" w:rsidRPr="00251089" w:rsidRDefault="006F314A" w:rsidP="006E0602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6F314A" w:rsidRPr="006E0602" w:rsidRDefault="004073CD">
      <w:pPr>
        <w:pStyle w:val="Listaszerbekezds"/>
        <w:numPr>
          <w:ilvl w:val="0"/>
          <w:numId w:val="7"/>
        </w:num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6F314A">
        <w:rPr>
          <w:rFonts w:asciiTheme="majorHAnsi" w:hAnsiTheme="majorHAnsi"/>
          <w:b/>
          <w:sz w:val="22"/>
          <w:szCs w:val="22"/>
        </w:rPr>
        <w:t>Az alapító okirat 4.5. pontjába</w:t>
      </w:r>
      <w:r w:rsidR="006F314A">
        <w:rPr>
          <w:rFonts w:asciiTheme="majorHAnsi" w:hAnsiTheme="majorHAnsi"/>
          <w:b/>
          <w:sz w:val="22"/>
          <w:szCs w:val="22"/>
        </w:rPr>
        <w:t>n foglalt szövegrész helyébe az alábbi szövegrész lép:</w:t>
      </w:r>
      <w:r w:rsidRPr="006F314A">
        <w:rPr>
          <w:rFonts w:asciiTheme="majorHAnsi" w:hAnsiTheme="majorHAnsi"/>
          <w:b/>
          <w:sz w:val="22"/>
          <w:szCs w:val="22"/>
        </w:rPr>
        <w:t xml:space="preserve"> </w:t>
      </w:r>
    </w:p>
    <w:p w:rsidR="009504FC" w:rsidRPr="006E0602" w:rsidRDefault="006F314A" w:rsidP="006E0602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„</w:t>
      </w:r>
      <w:r w:rsidRPr="00170E61">
        <w:rPr>
          <w:rFonts w:asciiTheme="majorHAnsi" w:hAnsiTheme="majorHAnsi"/>
          <w:sz w:val="22"/>
          <w:szCs w:val="22"/>
        </w:rPr>
        <w:t xml:space="preserve">Pécs Megyei Jogú Város közigazgatási területe, valamint Abaliget, Aranyosgadány, Bakonya, Baksa, Babarcszőlős, Bisse, Bogád, Bosta, Cserkút, Garé, Görcsöny, Gyód, Husztót, Keszü, 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 xml:space="preserve">, Ócsárd, Orfű, Pellérd, Pogány, Regenye, Romonya, Szalánta, Szava, Szilvás, Szőke, Tengeri, Téseny közigazgatási területe, </w:t>
      </w:r>
      <w:r w:rsidRPr="002022FE">
        <w:rPr>
          <w:rFonts w:asciiTheme="majorHAnsi" w:hAnsiTheme="majorHAnsi"/>
          <w:sz w:val="22"/>
          <w:szCs w:val="22"/>
        </w:rPr>
        <w:t xml:space="preserve">a családi bölcsőde vonatkozásában a Pécsi Többcélú Agglomerációs Társulás tagönkormányzatainak közigazgatási területe, valamint feladat-ellátási megállapodás alapján </w:t>
      </w:r>
      <w:r w:rsidRPr="003B3788">
        <w:rPr>
          <w:rFonts w:asciiTheme="majorHAnsi" w:hAnsiTheme="majorHAnsi"/>
          <w:sz w:val="22"/>
          <w:szCs w:val="22"/>
        </w:rPr>
        <w:t>Bisse és Túrony községek közigazgatási területe</w:t>
      </w:r>
      <w:r>
        <w:rPr>
          <w:rFonts w:asciiTheme="majorHAnsi" w:hAnsiTheme="majorHAnsi"/>
          <w:sz w:val="22"/>
          <w:szCs w:val="22"/>
        </w:rPr>
        <w:t>.”</w:t>
      </w:r>
    </w:p>
    <w:p w:rsidR="00251089" w:rsidRPr="00AB78FE" w:rsidRDefault="00251089" w:rsidP="00AB78FE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3D1CB3" w:rsidRPr="00AB78FE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Theme="majorHAnsi" w:eastAsia="Times New Roman" w:hAnsiTheme="majorHAnsi" w:cs="Times New Roman"/>
          <w:sz w:val="22"/>
          <w:lang w:eastAsia="hu-HU"/>
        </w:rPr>
      </w:pPr>
      <w:r w:rsidRPr="00AB78FE">
        <w:rPr>
          <w:rFonts w:asciiTheme="majorHAnsi" w:eastAsia="Times New Roman" w:hAnsiTheme="majorHAnsi" w:cs="Times New Roman"/>
          <w:sz w:val="22"/>
          <w:lang w:eastAsia="hu-HU"/>
        </w:rPr>
        <w:t>Jelen módosító okiratot</w:t>
      </w:r>
      <w:r w:rsidR="008947E1" w:rsidRPr="00AB78FE">
        <w:rPr>
          <w:rFonts w:asciiTheme="majorHAnsi" w:eastAsia="Times New Roman" w:hAnsiTheme="majorHAnsi" w:cs="Times New Roman"/>
          <w:sz w:val="22"/>
          <w:lang w:eastAsia="hu-HU"/>
        </w:rPr>
        <w:t xml:space="preserve"> </w:t>
      </w:r>
      <w:r w:rsidR="005B2E86">
        <w:rPr>
          <w:rFonts w:asciiTheme="majorHAnsi" w:eastAsia="Times New Roman" w:hAnsiTheme="majorHAnsi" w:cs="Times New Roman"/>
          <w:sz w:val="22"/>
          <w:lang w:eastAsia="hu-HU"/>
        </w:rPr>
        <w:t>a bejegyzés</w:t>
      </w:r>
      <w:r w:rsidR="00CE198E">
        <w:rPr>
          <w:rFonts w:asciiTheme="majorHAnsi" w:eastAsia="Times New Roman" w:hAnsiTheme="majorHAnsi" w:cs="Times New Roman"/>
          <w:sz w:val="22"/>
          <w:lang w:eastAsia="hu-HU"/>
        </w:rPr>
        <w:t xml:space="preserve"> napjától</w:t>
      </w:r>
      <w:r w:rsidRPr="00AB78FE">
        <w:rPr>
          <w:rFonts w:asciiTheme="majorHAnsi" w:eastAsia="Times New Roman" w:hAnsiTheme="majorHAnsi" w:cs="Times New Roman"/>
          <w:sz w:val="22"/>
          <w:lang w:eastAsia="hu-HU"/>
        </w:rPr>
        <w:t xml:space="preserve"> kell alkalmazni.</w:t>
      </w:r>
    </w:p>
    <w:p w:rsidR="00812449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26F74" w:rsidRDefault="00826F74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Pécs, </w:t>
      </w:r>
      <w:r w:rsidR="005B2E86">
        <w:rPr>
          <w:rFonts w:ascii="Cambria" w:eastAsia="Times New Roman" w:hAnsi="Cambria" w:cs="Times New Roman"/>
          <w:sz w:val="22"/>
          <w:szCs w:val="24"/>
          <w:lang w:eastAsia="hu-HU"/>
        </w:rPr>
        <w:t xml:space="preserve">2019. </w:t>
      </w:r>
      <w:r w:rsidR="00853F23">
        <w:rPr>
          <w:rFonts w:ascii="Cambria" w:eastAsia="Times New Roman" w:hAnsi="Cambria" w:cs="Times New Roman"/>
          <w:sz w:val="22"/>
          <w:szCs w:val="24"/>
          <w:lang w:eastAsia="hu-HU"/>
        </w:rPr>
        <w:t>m</w:t>
      </w:r>
      <w:r w:rsidR="001179B4">
        <w:rPr>
          <w:rFonts w:ascii="Cambria" w:eastAsia="Times New Roman" w:hAnsi="Cambria" w:cs="Times New Roman"/>
          <w:sz w:val="22"/>
          <w:szCs w:val="24"/>
          <w:lang w:eastAsia="hu-HU"/>
        </w:rPr>
        <w:t>ájus 22.</w:t>
      </w:r>
    </w:p>
    <w:p w:rsidR="00EB0C1D" w:rsidRPr="00597EC5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r w:rsidRPr="00597EC5">
        <w:rPr>
          <w:rFonts w:ascii="Cambria" w:eastAsia="Times New Roman" w:hAnsi="Cambria" w:cs="Times New Roman"/>
          <w:sz w:val="22"/>
          <w:szCs w:val="24"/>
          <w:lang w:eastAsia="hu-HU"/>
        </w:rPr>
        <w:t>P.H.</w:t>
      </w:r>
    </w:p>
    <w:p w:rsidR="00EB0C1D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12449" w:rsidRPr="00597EC5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Pr="004607FA" w:rsidRDefault="003D1CB3" w:rsidP="00597EC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proofErr w:type="spellStart"/>
      <w:r>
        <w:rPr>
          <w:rFonts w:ascii="Cambria" w:eastAsia="Times New Roman" w:hAnsi="Cambria" w:cs="Times New Roman"/>
          <w:sz w:val="22"/>
          <w:szCs w:val="24"/>
          <w:lang w:eastAsia="hu-HU"/>
        </w:rPr>
        <w:t>Pfeffer</w:t>
      </w:r>
      <w:proofErr w:type="spell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József</w:t>
      </w:r>
    </w:p>
    <w:p w:rsidR="003D1CB3" w:rsidRDefault="003D1CB3" w:rsidP="0048470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>a társulási t</w:t>
      </w:r>
      <w:r w:rsidR="00296DE4" w:rsidRPr="004607FA">
        <w:rPr>
          <w:rFonts w:ascii="Cambria" w:eastAsia="Times New Roman" w:hAnsi="Cambria" w:cs="Times New Roman"/>
          <w:sz w:val="22"/>
          <w:szCs w:val="24"/>
          <w:lang w:eastAsia="hu-HU"/>
        </w:rPr>
        <w:t>anács elnöke</w:t>
      </w:r>
    </w:p>
    <w:sectPr w:rsidR="003D1CB3" w:rsidSect="00F14F55">
      <w:footerReference w:type="default" r:id="rId8"/>
      <w:headerReference w:type="first" r:id="rId9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F2" w:rsidRDefault="000A5BF2">
      <w:pPr>
        <w:spacing w:after="0" w:line="240" w:lineRule="auto"/>
      </w:pPr>
      <w:r>
        <w:separator/>
      </w:r>
    </w:p>
  </w:endnote>
  <w:endnote w:type="continuationSeparator" w:id="0">
    <w:p w:rsidR="000A5BF2" w:rsidRDefault="000A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55" w:rsidRPr="00597EC5" w:rsidRDefault="00F14F55" w:rsidP="00F14F55">
    <w:pPr>
      <w:pStyle w:val="llb"/>
      <w:jc w:val="center"/>
      <w:rPr>
        <w:rFonts w:ascii="Cambria" w:hAnsi="Cambria"/>
        <w:sz w:val="22"/>
        <w:szCs w:val="22"/>
      </w:rPr>
    </w:pPr>
    <w:r w:rsidRPr="00597EC5">
      <w:rPr>
        <w:rFonts w:ascii="Cambria" w:hAnsi="Cambria"/>
        <w:sz w:val="22"/>
        <w:szCs w:val="22"/>
      </w:rPr>
      <w:fldChar w:fldCharType="begin"/>
    </w:r>
    <w:r w:rsidRPr="00597EC5">
      <w:rPr>
        <w:rFonts w:ascii="Cambria" w:hAnsi="Cambria"/>
        <w:sz w:val="22"/>
        <w:szCs w:val="22"/>
      </w:rPr>
      <w:instrText>PAGE   \* MERGEFORMAT</w:instrText>
    </w:r>
    <w:r w:rsidRPr="00597EC5">
      <w:rPr>
        <w:rFonts w:ascii="Cambria" w:hAnsi="Cambria"/>
        <w:sz w:val="22"/>
        <w:szCs w:val="22"/>
      </w:rPr>
      <w:fldChar w:fldCharType="separate"/>
    </w:r>
    <w:r w:rsidR="00380EBD">
      <w:rPr>
        <w:rFonts w:ascii="Cambria" w:hAnsi="Cambria"/>
        <w:noProof/>
        <w:sz w:val="22"/>
        <w:szCs w:val="22"/>
      </w:rPr>
      <w:t>2</w:t>
    </w:r>
    <w:r w:rsidRPr="00597EC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F2" w:rsidRDefault="000A5BF2">
      <w:pPr>
        <w:spacing w:after="0" w:line="240" w:lineRule="auto"/>
      </w:pPr>
      <w:r>
        <w:separator/>
      </w:r>
    </w:p>
  </w:footnote>
  <w:footnote w:type="continuationSeparator" w:id="0">
    <w:p w:rsidR="000A5BF2" w:rsidRDefault="000A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55" w:rsidRPr="00AD7D5E" w:rsidRDefault="00775860">
    <w:pPr>
      <w:pStyle w:val="lfej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381028"/>
    <w:multiLevelType w:val="multilevel"/>
    <w:tmpl w:val="E298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DC0E31"/>
    <w:multiLevelType w:val="hybridMultilevel"/>
    <w:tmpl w:val="A60A3862"/>
    <w:lvl w:ilvl="0" w:tplc="F96AFFAA">
      <w:numFmt w:val="bullet"/>
      <w:lvlText w:val="-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36728D"/>
    <w:multiLevelType w:val="hybridMultilevel"/>
    <w:tmpl w:val="65A612DA"/>
    <w:lvl w:ilvl="0" w:tplc="BD48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4DAB"/>
    <w:multiLevelType w:val="multilevel"/>
    <w:tmpl w:val="DFAAF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2953CB"/>
    <w:multiLevelType w:val="multilevel"/>
    <w:tmpl w:val="C05E8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1FE7E2C"/>
    <w:multiLevelType w:val="hybridMultilevel"/>
    <w:tmpl w:val="180E256E"/>
    <w:lvl w:ilvl="0" w:tplc="58845C4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C5"/>
    <w:rsid w:val="00017BE1"/>
    <w:rsid w:val="000443A2"/>
    <w:rsid w:val="00072CB8"/>
    <w:rsid w:val="00073278"/>
    <w:rsid w:val="0007398A"/>
    <w:rsid w:val="00076FAA"/>
    <w:rsid w:val="00097F87"/>
    <w:rsid w:val="000A5BF2"/>
    <w:rsid w:val="000C1F7B"/>
    <w:rsid w:val="000E168B"/>
    <w:rsid w:val="000F0D01"/>
    <w:rsid w:val="000F5BBD"/>
    <w:rsid w:val="001179B4"/>
    <w:rsid w:val="0014079B"/>
    <w:rsid w:val="001D526A"/>
    <w:rsid w:val="001D6186"/>
    <w:rsid w:val="001E0839"/>
    <w:rsid w:val="00200B3B"/>
    <w:rsid w:val="00201D5D"/>
    <w:rsid w:val="002105AA"/>
    <w:rsid w:val="002137AE"/>
    <w:rsid w:val="00234669"/>
    <w:rsid w:val="0023552F"/>
    <w:rsid w:val="00236D2F"/>
    <w:rsid w:val="00251089"/>
    <w:rsid w:val="00271E74"/>
    <w:rsid w:val="00274BF6"/>
    <w:rsid w:val="00296DE4"/>
    <w:rsid w:val="00297578"/>
    <w:rsid w:val="002A42D0"/>
    <w:rsid w:val="002E3056"/>
    <w:rsid w:val="002E77C0"/>
    <w:rsid w:val="002F13AA"/>
    <w:rsid w:val="00313012"/>
    <w:rsid w:val="00313772"/>
    <w:rsid w:val="003710A9"/>
    <w:rsid w:val="00380EBD"/>
    <w:rsid w:val="003B3ED1"/>
    <w:rsid w:val="003D1CB3"/>
    <w:rsid w:val="004073CD"/>
    <w:rsid w:val="00420D01"/>
    <w:rsid w:val="00424DC3"/>
    <w:rsid w:val="004458BF"/>
    <w:rsid w:val="00457ECA"/>
    <w:rsid w:val="004607FA"/>
    <w:rsid w:val="004725B5"/>
    <w:rsid w:val="00477B05"/>
    <w:rsid w:val="00484703"/>
    <w:rsid w:val="00484A3A"/>
    <w:rsid w:val="00486F4C"/>
    <w:rsid w:val="00495666"/>
    <w:rsid w:val="00495ECA"/>
    <w:rsid w:val="004A29CD"/>
    <w:rsid w:val="004D3411"/>
    <w:rsid w:val="005143D2"/>
    <w:rsid w:val="00534917"/>
    <w:rsid w:val="005618CB"/>
    <w:rsid w:val="005978D1"/>
    <w:rsid w:val="00597EC5"/>
    <w:rsid w:val="005A6B00"/>
    <w:rsid w:val="005B2E86"/>
    <w:rsid w:val="005D6F2E"/>
    <w:rsid w:val="006028C8"/>
    <w:rsid w:val="00627C1D"/>
    <w:rsid w:val="0064211B"/>
    <w:rsid w:val="006463A7"/>
    <w:rsid w:val="00683808"/>
    <w:rsid w:val="006C24FB"/>
    <w:rsid w:val="006E0602"/>
    <w:rsid w:val="006E1F4B"/>
    <w:rsid w:val="006E72A4"/>
    <w:rsid w:val="006F314A"/>
    <w:rsid w:val="00724ABA"/>
    <w:rsid w:val="00756852"/>
    <w:rsid w:val="00775860"/>
    <w:rsid w:val="007849C5"/>
    <w:rsid w:val="00791493"/>
    <w:rsid w:val="007A04AE"/>
    <w:rsid w:val="007C1A00"/>
    <w:rsid w:val="007E056E"/>
    <w:rsid w:val="007E1125"/>
    <w:rsid w:val="007E14B8"/>
    <w:rsid w:val="007E1D8A"/>
    <w:rsid w:val="007E3231"/>
    <w:rsid w:val="00804133"/>
    <w:rsid w:val="00804254"/>
    <w:rsid w:val="00812449"/>
    <w:rsid w:val="00826B32"/>
    <w:rsid w:val="00826F74"/>
    <w:rsid w:val="00833F5B"/>
    <w:rsid w:val="008359B6"/>
    <w:rsid w:val="008432BA"/>
    <w:rsid w:val="00853F23"/>
    <w:rsid w:val="008947E1"/>
    <w:rsid w:val="00895950"/>
    <w:rsid w:val="008B5D37"/>
    <w:rsid w:val="008D6A1C"/>
    <w:rsid w:val="008E463C"/>
    <w:rsid w:val="0090779A"/>
    <w:rsid w:val="0093225E"/>
    <w:rsid w:val="00942532"/>
    <w:rsid w:val="009504FC"/>
    <w:rsid w:val="0097014E"/>
    <w:rsid w:val="009779A8"/>
    <w:rsid w:val="009819E8"/>
    <w:rsid w:val="009D6BAE"/>
    <w:rsid w:val="009E6963"/>
    <w:rsid w:val="00A03E94"/>
    <w:rsid w:val="00A07853"/>
    <w:rsid w:val="00A201BD"/>
    <w:rsid w:val="00A22746"/>
    <w:rsid w:val="00A3544E"/>
    <w:rsid w:val="00A41D52"/>
    <w:rsid w:val="00A41DB5"/>
    <w:rsid w:val="00A474D8"/>
    <w:rsid w:val="00A47CE6"/>
    <w:rsid w:val="00A62189"/>
    <w:rsid w:val="00A638DD"/>
    <w:rsid w:val="00A87D20"/>
    <w:rsid w:val="00AA7E16"/>
    <w:rsid w:val="00AB78FE"/>
    <w:rsid w:val="00AD1E9F"/>
    <w:rsid w:val="00AD7D5E"/>
    <w:rsid w:val="00AE4C41"/>
    <w:rsid w:val="00AF7F4B"/>
    <w:rsid w:val="00B0601A"/>
    <w:rsid w:val="00B178D6"/>
    <w:rsid w:val="00B316E7"/>
    <w:rsid w:val="00B34BEE"/>
    <w:rsid w:val="00B6436F"/>
    <w:rsid w:val="00B6513D"/>
    <w:rsid w:val="00B7185B"/>
    <w:rsid w:val="00B734EF"/>
    <w:rsid w:val="00B805D4"/>
    <w:rsid w:val="00BB6F16"/>
    <w:rsid w:val="00BC08AC"/>
    <w:rsid w:val="00BC0A5C"/>
    <w:rsid w:val="00BD7472"/>
    <w:rsid w:val="00BE26D1"/>
    <w:rsid w:val="00C00B0E"/>
    <w:rsid w:val="00C12F19"/>
    <w:rsid w:val="00C273D7"/>
    <w:rsid w:val="00C371F0"/>
    <w:rsid w:val="00C43B63"/>
    <w:rsid w:val="00C66674"/>
    <w:rsid w:val="00C92F67"/>
    <w:rsid w:val="00CD663E"/>
    <w:rsid w:val="00CE094A"/>
    <w:rsid w:val="00CE198E"/>
    <w:rsid w:val="00CE2E87"/>
    <w:rsid w:val="00D05DDA"/>
    <w:rsid w:val="00D45EBD"/>
    <w:rsid w:val="00D54106"/>
    <w:rsid w:val="00D605B5"/>
    <w:rsid w:val="00D675F1"/>
    <w:rsid w:val="00D842FC"/>
    <w:rsid w:val="00D8544D"/>
    <w:rsid w:val="00D92ED1"/>
    <w:rsid w:val="00DA04CA"/>
    <w:rsid w:val="00DB697E"/>
    <w:rsid w:val="00DD2378"/>
    <w:rsid w:val="00DE0995"/>
    <w:rsid w:val="00DF1861"/>
    <w:rsid w:val="00E05E27"/>
    <w:rsid w:val="00E139F5"/>
    <w:rsid w:val="00E22FE4"/>
    <w:rsid w:val="00E33854"/>
    <w:rsid w:val="00E7006E"/>
    <w:rsid w:val="00E73EF5"/>
    <w:rsid w:val="00EB05D0"/>
    <w:rsid w:val="00EB0C1D"/>
    <w:rsid w:val="00ED5EA3"/>
    <w:rsid w:val="00F00998"/>
    <w:rsid w:val="00F10A91"/>
    <w:rsid w:val="00F13B57"/>
    <w:rsid w:val="00F14F55"/>
    <w:rsid w:val="00F55F90"/>
    <w:rsid w:val="00F711FA"/>
    <w:rsid w:val="00F83F00"/>
    <w:rsid w:val="00FC1756"/>
    <w:rsid w:val="00FD53B9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320A-3809-480D-AB61-B5E8DC0A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E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Rcsostblzat7">
    <w:name w:val="Rácsos táblázat7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95E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5E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5ECA"/>
    <w:rPr>
      <w:rFonts w:ascii="Arial" w:hAnsi="Arial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5E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5ECA"/>
    <w:rPr>
      <w:rFonts w:ascii="Arial" w:hAnsi="Arial" w:cs="Calibri"/>
      <w:b/>
      <w:bCs/>
      <w:lang w:eastAsia="en-US"/>
    </w:rPr>
  </w:style>
  <w:style w:type="paragraph" w:styleId="Vltozat">
    <w:name w:val="Revision"/>
    <w:hidden/>
    <w:uiPriority w:val="99"/>
    <w:semiHidden/>
    <w:rsid w:val="00495ECA"/>
    <w:rPr>
      <w:rFonts w:ascii="Arial" w:hAnsi="Arial" w:cs="Calibri"/>
      <w:sz w:val="24"/>
      <w:szCs w:val="22"/>
      <w:lang w:eastAsia="en-US"/>
    </w:rPr>
  </w:style>
  <w:style w:type="table" w:customStyle="1" w:styleId="Rcsostblzat11">
    <w:name w:val="Rácsos táblázat11"/>
    <w:basedOn w:val="Normltblzat"/>
    <w:next w:val="Rcsostblzat"/>
    <w:uiPriority w:val="59"/>
    <w:rsid w:val="000F0D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5B2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AA28-D7BB-4A79-9C8A-A9C15BDC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Borbás Hajnalka</dc:creator>
  <cp:lastModifiedBy>Gusa Erna</cp:lastModifiedBy>
  <cp:revision>18</cp:revision>
  <cp:lastPrinted>2018-08-10T06:21:00Z</cp:lastPrinted>
  <dcterms:created xsi:type="dcterms:W3CDTF">2018-08-10T06:38:00Z</dcterms:created>
  <dcterms:modified xsi:type="dcterms:W3CDTF">2019-05-21T08:55:00Z</dcterms:modified>
</cp:coreProperties>
</file>