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67940807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605894DE" w14:textId="77777777" w:rsidR="00DE22F1" w:rsidRPr="00DA4061" w:rsidRDefault="00670078" w:rsidP="007D2D1D">
          <w:pPr>
            <w:spacing w:before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35D6DF7" wp14:editId="1250966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767080"/>
                    <wp:effectExtent l="0" t="0" r="0" b="0"/>
                    <wp:wrapNone/>
                    <wp:docPr id="18" name="Rectangl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767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Cím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A09CCC1" w14:textId="77777777" w:rsidR="000043DC" w:rsidRDefault="000043DC">
                                    <w:pPr>
                                      <w:pStyle w:val="Nincstrkz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Kapcsolatügyelet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35D6DF7" id="Rectangle 29" o:spid="_x0000_s1026" style="position:absolute;left:0;text-align:left;margin-left:0;margin-top:0;width:533.75pt;height:60.4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Cím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A09CCC1" w14:textId="77777777" w:rsidR="000043DC" w:rsidRDefault="000043DC">
                              <w:pPr>
                                <w:pStyle w:val="Nincstrkz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Kapcsolatügyelet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24"/>
              <w:szCs w:val="24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8A739C0" wp14:editId="025F3B0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92130"/>
                    <wp:effectExtent l="4445" t="0" r="0" b="4445"/>
                    <wp:wrapNone/>
                    <wp:docPr id="6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7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Év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DACC207" w14:textId="77777777" w:rsidR="000043DC" w:rsidRDefault="000043DC">
                                      <w:pPr>
                                        <w:pStyle w:val="Nincstrkz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1B11C" w14:textId="77777777" w:rsidR="000043DC" w:rsidRDefault="000043DC" w:rsidP="00341E7F">
                                  <w:pPr>
                                    <w:pStyle w:val="Nincstrkz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Esztergár Lajos </w:t>
                                  </w:r>
                                </w:p>
                                <w:p w14:paraId="5E44483A" w14:textId="77777777" w:rsidR="000043DC" w:rsidRPr="00341E7F" w:rsidRDefault="000043DC" w:rsidP="00341E7F">
                                  <w:pPr>
                                    <w:pStyle w:val="Nincstrkz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Család -és</w:t>
                                  </w:r>
                                  <w:r w:rsidRPr="00341E7F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1E7F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Gyermekjóléti 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Szolgálat</w:t>
                                  </w:r>
                                  <w:proofErr w:type="gramEnd"/>
                                  <w:r w:rsidRPr="00341E7F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és </w:t>
                                  </w:r>
                                  <w:r w:rsidRPr="00341E7F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Központ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8A739C0" id="Group 23" o:spid="_x0000_s1027" style="position:absolute;left:0;text-align:left;margin-left:186.5pt;margin-top:0;width:237.7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" o:allowincell="f">
                    <v:group id="Group 2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2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" fillcolor="#9bbb59 [3206]" stroked="f" strokecolor="#d8d8d8 [2732]"/>
                      <v:rect id="Rectangle 2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2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Év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DACC207" w14:textId="77777777" w:rsidR="000043DC" w:rsidRDefault="000043DC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28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4691B11C" w14:textId="77777777" w:rsidR="000043DC" w:rsidRDefault="000043DC" w:rsidP="00341E7F">
                            <w:pPr>
                              <w:pStyle w:val="Nincstrkz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Esztergár Lajos </w:t>
                            </w:r>
                          </w:p>
                          <w:p w14:paraId="5E44483A" w14:textId="77777777" w:rsidR="000043DC" w:rsidRPr="00341E7F" w:rsidRDefault="000043DC" w:rsidP="00341E7F">
                            <w:pPr>
                              <w:pStyle w:val="Nincstrkz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Család -és</w:t>
                            </w:r>
                            <w:r w:rsidRPr="00341E7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341E7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Gyermekjóléti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Szolgálat</w:t>
                            </w:r>
                            <w:proofErr w:type="gramEnd"/>
                            <w:r w:rsidRPr="00341E7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és </w:t>
                            </w:r>
                            <w:r w:rsidRPr="00341E7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Központ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153FA8A" w14:textId="77777777" w:rsidR="00DE22F1" w:rsidRPr="00DA4061" w:rsidRDefault="00D70F29" w:rsidP="007D2D1D">
          <w:pPr>
            <w:spacing w:before="0" w:line="240" w:lineRule="auto"/>
            <w:jc w:val="both"/>
            <w:rPr>
              <w:rFonts w:ascii="Arial" w:eastAsiaTheme="majorEastAsia" w:hAnsi="Arial" w:cs="Arial"/>
              <w:sz w:val="24"/>
              <w:szCs w:val="24"/>
            </w:rPr>
          </w:pPr>
          <w:r w:rsidRPr="00DA4061">
            <w:rPr>
              <w:rFonts w:ascii="Arial" w:eastAsiaTheme="majorEastAsia" w:hAnsi="Arial" w:cs="Arial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69504" behindDoc="0" locked="0" layoutInCell="1" allowOverlap="1" wp14:anchorId="1A68C2A1" wp14:editId="3FFF65B8">
                <wp:simplePos x="0" y="0"/>
                <wp:positionH relativeFrom="column">
                  <wp:posOffset>-154604</wp:posOffset>
                </wp:positionH>
                <wp:positionV relativeFrom="paragraph">
                  <wp:posOffset>2528757</wp:posOffset>
                </wp:positionV>
                <wp:extent cx="5780845" cy="3845859"/>
                <wp:effectExtent l="19050" t="0" r="0" b="0"/>
                <wp:wrapNone/>
                <wp:docPr id="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256" cy="3850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E22F1" w:rsidRPr="00DA4061">
            <w:rPr>
              <w:rFonts w:ascii="Arial" w:eastAsiaTheme="majorEastAsia" w:hAnsi="Arial" w:cs="Arial"/>
              <w:sz w:val="24"/>
              <w:szCs w:val="24"/>
            </w:rPr>
            <w:br w:type="page"/>
          </w:r>
        </w:p>
      </w:sdtContent>
    </w:sdt>
    <w:p w14:paraId="4DBF5D91" w14:textId="77777777" w:rsidR="00341E7F" w:rsidRPr="00DA4061" w:rsidRDefault="00DC5A15" w:rsidP="007D2D1D">
      <w:pPr>
        <w:pStyle w:val="Nincstrkz"/>
        <w:spacing w:before="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lastRenderedPageBreak/>
        <w:t>Az Esztergár Lajos Család-</w:t>
      </w:r>
      <w:proofErr w:type="gramStart"/>
      <w:r w:rsidRPr="00DA4061">
        <w:rPr>
          <w:rFonts w:ascii="Arial" w:hAnsi="Arial" w:cs="Arial"/>
          <w:sz w:val="24"/>
          <w:szCs w:val="24"/>
        </w:rPr>
        <w:t>és  Gyermekjóléti</w:t>
      </w:r>
      <w:proofErr w:type="gramEnd"/>
      <w:r w:rsidRPr="00DA4061">
        <w:rPr>
          <w:rFonts w:ascii="Arial" w:hAnsi="Arial" w:cs="Arial"/>
          <w:sz w:val="24"/>
          <w:szCs w:val="24"/>
        </w:rPr>
        <w:t xml:space="preserve"> </w:t>
      </w:r>
      <w:r w:rsidR="00341ACD" w:rsidRPr="00DA4061">
        <w:rPr>
          <w:rFonts w:ascii="Arial" w:hAnsi="Arial" w:cs="Arial"/>
          <w:sz w:val="24"/>
          <w:szCs w:val="24"/>
        </w:rPr>
        <w:t xml:space="preserve"> Szolgálat</w:t>
      </w:r>
      <w:r w:rsidRPr="00DA4061">
        <w:rPr>
          <w:rFonts w:ascii="Arial" w:hAnsi="Arial" w:cs="Arial"/>
          <w:sz w:val="24"/>
          <w:szCs w:val="24"/>
        </w:rPr>
        <w:t xml:space="preserve"> és</w:t>
      </w:r>
      <w:r w:rsidR="00341E7F" w:rsidRPr="00DA4061">
        <w:rPr>
          <w:rFonts w:ascii="Arial" w:hAnsi="Arial" w:cs="Arial"/>
          <w:sz w:val="24"/>
          <w:szCs w:val="24"/>
        </w:rPr>
        <w:t xml:space="preserve"> </w:t>
      </w:r>
      <w:r w:rsidR="00341ACD" w:rsidRPr="00DA4061">
        <w:rPr>
          <w:rFonts w:ascii="Arial" w:hAnsi="Arial" w:cs="Arial"/>
          <w:sz w:val="24"/>
          <w:szCs w:val="24"/>
        </w:rPr>
        <w:t xml:space="preserve">Központ </w:t>
      </w:r>
      <w:r w:rsidR="002A21C4" w:rsidRPr="00DA4061">
        <w:rPr>
          <w:rFonts w:ascii="Arial" w:hAnsi="Arial" w:cs="Arial"/>
          <w:sz w:val="24"/>
          <w:szCs w:val="24"/>
        </w:rPr>
        <w:t xml:space="preserve"> önálló  szakmai </w:t>
      </w:r>
      <w:r w:rsidR="007B18B4" w:rsidRPr="00DA4061">
        <w:rPr>
          <w:rFonts w:ascii="Arial" w:hAnsi="Arial" w:cs="Arial"/>
          <w:sz w:val="24"/>
          <w:szCs w:val="24"/>
        </w:rPr>
        <w:t>programmal rendelkező Kapcsolatügyeleti szolgáltatást  nyújt amely magába foglalja a konfliktuskezelő segítő szolgáltatás nyújtását valamint a közvetítői eljárást (</w:t>
      </w:r>
      <w:r w:rsidR="00341ACD" w:rsidRPr="00DA4061">
        <w:rPr>
          <w:rFonts w:ascii="Arial" w:hAnsi="Arial" w:cs="Arial"/>
          <w:sz w:val="24"/>
          <w:szCs w:val="24"/>
        </w:rPr>
        <w:t>mediáció</w:t>
      </w:r>
      <w:r w:rsidR="007B18B4" w:rsidRPr="00DA4061">
        <w:rPr>
          <w:rFonts w:ascii="Arial" w:hAnsi="Arial" w:cs="Arial"/>
          <w:sz w:val="24"/>
          <w:szCs w:val="24"/>
        </w:rPr>
        <w:t>t) is</w:t>
      </w:r>
      <w:r w:rsidR="00C73131" w:rsidRPr="00DA4061">
        <w:rPr>
          <w:rFonts w:ascii="Arial" w:hAnsi="Arial" w:cs="Arial"/>
          <w:sz w:val="24"/>
          <w:szCs w:val="24"/>
        </w:rPr>
        <w:t>.</w:t>
      </w:r>
    </w:p>
    <w:p w14:paraId="417570EC" w14:textId="77777777" w:rsidR="00341ACD" w:rsidRPr="00DA4061" w:rsidRDefault="00341ACD" w:rsidP="007D2D1D">
      <w:pPr>
        <w:pStyle w:val="Nincstrkz"/>
        <w:spacing w:before="0"/>
        <w:jc w:val="both"/>
        <w:rPr>
          <w:rFonts w:ascii="Arial" w:hAnsi="Arial" w:cs="Arial"/>
          <w:sz w:val="24"/>
          <w:szCs w:val="24"/>
        </w:rPr>
      </w:pPr>
    </w:p>
    <w:p w14:paraId="5179E121" w14:textId="77777777" w:rsidR="00C63928" w:rsidRPr="00DA4061" w:rsidRDefault="00C63928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940829"/>
        <w:docPartObj>
          <w:docPartGallery w:val="Table of Contents"/>
          <w:docPartUnique/>
        </w:docPartObj>
      </w:sdtPr>
      <w:sdtContent>
        <w:p w14:paraId="4BBE8F32" w14:textId="77777777" w:rsidR="00341ACD" w:rsidRPr="00DA4061" w:rsidRDefault="00341ACD" w:rsidP="007D2D1D">
          <w:pPr>
            <w:pStyle w:val="Tartalomjegyzkcmsora"/>
            <w:spacing w:before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A4061">
            <w:rPr>
              <w:rFonts w:ascii="Arial" w:hAnsi="Arial" w:cs="Arial"/>
              <w:sz w:val="24"/>
              <w:szCs w:val="24"/>
            </w:rPr>
            <w:t>Tartalom</w:t>
          </w:r>
        </w:p>
        <w:p w14:paraId="688853B1" w14:textId="75E1F5FE" w:rsidR="00AF1F4B" w:rsidRPr="00DA4061" w:rsidRDefault="00586E5F" w:rsidP="007D2D1D">
          <w:pPr>
            <w:pStyle w:val="TJ2"/>
            <w:tabs>
              <w:tab w:val="right" w:leader="dot" w:pos="9062"/>
            </w:tabs>
            <w:spacing w:before="0" w:after="0" w:line="24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r w:rsidRPr="00DA4061">
            <w:rPr>
              <w:rFonts w:ascii="Arial" w:hAnsi="Arial" w:cs="Arial"/>
              <w:sz w:val="24"/>
              <w:szCs w:val="24"/>
            </w:rPr>
            <w:fldChar w:fldCharType="begin"/>
          </w:r>
          <w:r w:rsidR="00341ACD" w:rsidRPr="00DA406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A406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45905553" w:history="1">
            <w:r w:rsidR="00AF1F4B" w:rsidRPr="00DA4061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Törvényi háttér</w:t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_Toc445905553 \h </w:instrText>
            </w:r>
            <w:r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688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FA808" w14:textId="77777777" w:rsidR="00AF1F4B" w:rsidRPr="00DA4061" w:rsidRDefault="00000000" w:rsidP="007D2D1D">
          <w:pPr>
            <w:pStyle w:val="TJ2"/>
            <w:tabs>
              <w:tab w:val="right" w:leader="dot" w:pos="9062"/>
            </w:tabs>
            <w:spacing w:before="0" w:after="0" w:line="24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45905554" w:history="1">
            <w:r w:rsidR="00AF1F4B" w:rsidRPr="00DA4061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Kapcsolattartási ügyelet</w:t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37B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7ADE28F9" w14:textId="2AA24BDB" w:rsidR="00AF1F4B" w:rsidRPr="00DA4061" w:rsidRDefault="00000000" w:rsidP="007D2D1D">
          <w:pPr>
            <w:pStyle w:val="TJ2"/>
            <w:tabs>
              <w:tab w:val="right" w:leader="dot" w:pos="9062"/>
            </w:tabs>
            <w:spacing w:before="0" w:after="0" w:line="24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45905555" w:history="1">
            <w:r w:rsidR="00AF1F4B" w:rsidRPr="00DA4061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A mediáció</w:t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_Toc445905555 \h </w:instrText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6887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6D224" w14:textId="2B432D7F" w:rsidR="00AF1F4B" w:rsidRPr="00DA4061" w:rsidRDefault="00000000" w:rsidP="007D2D1D">
          <w:pPr>
            <w:pStyle w:val="TJ2"/>
            <w:tabs>
              <w:tab w:val="right" w:leader="dot" w:pos="9062"/>
            </w:tabs>
            <w:spacing w:before="0" w:after="0" w:line="24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hu-HU"/>
            </w:rPr>
          </w:pPr>
          <w:hyperlink w:anchor="_Toc445905556" w:history="1">
            <w:r w:rsidR="00AF1F4B" w:rsidRPr="00DA4061">
              <w:rPr>
                <w:rStyle w:val="Hiperhivatkozs"/>
                <w:rFonts w:ascii="Arial" w:hAnsi="Arial" w:cs="Arial"/>
                <w:noProof/>
                <w:sz w:val="24"/>
                <w:szCs w:val="24"/>
              </w:rPr>
              <w:t>Mellékletek:</w:t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F1F4B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_Toc445905556 \h </w:instrText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688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586E5F" w:rsidRPr="00DA406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F637B7" w:rsidRPr="00F637B7">
            <w:rPr>
              <w:rFonts w:ascii="Arial" w:hAnsi="Arial" w:cs="Arial"/>
              <w:sz w:val="24"/>
              <w:szCs w:val="24"/>
            </w:rPr>
            <w:t>1</w:t>
          </w:r>
        </w:p>
        <w:p w14:paraId="47488851" w14:textId="77777777" w:rsidR="00A14859" w:rsidRPr="00DA4061" w:rsidRDefault="00586E5F" w:rsidP="007D2D1D">
          <w:pPr>
            <w:spacing w:before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A4061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44A27214" w14:textId="77777777" w:rsidR="00A14859" w:rsidRPr="00DA4061" w:rsidRDefault="00A14859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6FF3D43" w14:textId="77777777" w:rsidR="00080190" w:rsidRPr="00DD4FE5" w:rsidRDefault="006D6CEC" w:rsidP="00DD4FE5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445905553"/>
      <w:r>
        <w:rPr>
          <w:rFonts w:ascii="Arial" w:hAnsi="Arial" w:cs="Arial"/>
          <w:color w:val="auto"/>
          <w:sz w:val="24"/>
          <w:szCs w:val="24"/>
        </w:rPr>
        <w:t>Törvény</w:t>
      </w:r>
      <w:r w:rsidR="003402F8" w:rsidRPr="00DA4061">
        <w:rPr>
          <w:rFonts w:ascii="Arial" w:hAnsi="Arial" w:cs="Arial"/>
          <w:color w:val="auto"/>
          <w:sz w:val="24"/>
          <w:szCs w:val="24"/>
        </w:rPr>
        <w:t>i hátté</w:t>
      </w:r>
      <w:bookmarkEnd w:id="0"/>
      <w:r w:rsidR="00DD4FE5">
        <w:rPr>
          <w:rFonts w:ascii="Arial" w:hAnsi="Arial" w:cs="Arial"/>
          <w:color w:val="auto"/>
          <w:sz w:val="24"/>
          <w:szCs w:val="24"/>
        </w:rPr>
        <w:t>r</w:t>
      </w:r>
    </w:p>
    <w:p w14:paraId="28DDFE92" w14:textId="77777777" w:rsidR="005E5048" w:rsidRPr="007B5BA2" w:rsidRDefault="005E5048" w:rsidP="005E5048">
      <w:pPr>
        <w:pStyle w:val="Cmsor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1" w:name="_Toc445905554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Jogszabályok:</w:t>
      </w:r>
    </w:p>
    <w:p w14:paraId="677BE899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1993. évi III. törvény a szociális igazgatásról és szociális ellátásokról (továbbiakban: Szt.)</w:t>
      </w:r>
    </w:p>
    <w:p w14:paraId="17973351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1997. évi XXXI. törvény a gyermekek védelméről és a gyámügyi igazgatásról (továbbiakban Gyvt.)</w:t>
      </w:r>
    </w:p>
    <w:p w14:paraId="1E9855F6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2002. évi LV. Törvény, a közvetítői tevékenységről </w:t>
      </w:r>
    </w:p>
    <w:p w14:paraId="5526864C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2005. évi LXXXVIII. törvényt a közérdekű önkéntes tevékenységről (továbbiakban: Köt.)</w:t>
      </w:r>
    </w:p>
    <w:p w14:paraId="41FAF9D6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2011. évi CXII. törvény az információs önrendelkezési jogról és az információszabadságról (továbbiakban: </w:t>
      </w:r>
      <w:proofErr w:type="spellStart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Infotv</w:t>
      </w:r>
      <w:proofErr w:type="spellEnd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.)</w:t>
      </w:r>
    </w:p>
    <w:p w14:paraId="544F539E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2013. évi V. törvény a Polgári Törvénykönyvről (továbbiakban: Ptk.)</w:t>
      </w:r>
    </w:p>
    <w:p w14:paraId="0247BC2E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2016. évi CL. törvény az általános közigazgatási rendtartásról (továbbiakban: </w:t>
      </w:r>
      <w:proofErr w:type="spellStart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Ákr</w:t>
      </w:r>
      <w:proofErr w:type="spellEnd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.)</w:t>
      </w:r>
    </w:p>
    <w:p w14:paraId="150AD3C8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2016. évi CXXX. törvény a polgári perrendtartásról (továbbiakban: Pp.)</w:t>
      </w:r>
    </w:p>
    <w:p w14:paraId="5B6B536F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1/2000. (I. 7.) SZCSM. rendelet, a személyes gondoskodást nyújtó szociális intézmények szakmai feladatairól és működésük feltételeiről (továbbiakban: Rendelet)</w:t>
      </w:r>
    </w:p>
    <w:p w14:paraId="3F6CA782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15/1998. (IV. 30.) NM. rendelet, a személyes gondoskodást nyújtó gyermekjóléti, gyermekvédelmi intézmények, valamint személyek szakmai feladatairól és működésük feltételeiről (továbbiakban: </w:t>
      </w:r>
      <w:proofErr w:type="spellStart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NMr</w:t>
      </w:r>
      <w:proofErr w:type="spellEnd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.)</w:t>
      </w:r>
    </w:p>
    <w:p w14:paraId="46630C6E" w14:textId="77777777" w:rsidR="005E5048" w:rsidRPr="007B5BA2" w:rsidRDefault="005E5048" w:rsidP="00E069BD">
      <w:pPr>
        <w:pStyle w:val="Cmsor2"/>
        <w:numPr>
          <w:ilvl w:val="0"/>
          <w:numId w:val="46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149/1997. (IX. 10.) Korm. rendelet, a gyámhatóságokról, valamint a gyermekvédelmi és gyámügyi eljárásról (továbbiakban: </w:t>
      </w:r>
      <w:proofErr w:type="spellStart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Gyer</w:t>
      </w:r>
      <w:proofErr w:type="spellEnd"/>
      <w:r w:rsidRPr="007B5BA2">
        <w:rPr>
          <w:rFonts w:ascii="Arial" w:hAnsi="Arial" w:cs="Arial"/>
          <w:b w:val="0"/>
          <w:bCs w:val="0"/>
          <w:color w:val="auto"/>
          <w:sz w:val="24"/>
          <w:szCs w:val="24"/>
        </w:rPr>
        <w:t>.)</w:t>
      </w:r>
    </w:p>
    <w:p w14:paraId="60E0A882" w14:textId="77777777" w:rsidR="00110A97" w:rsidRPr="00E069BD" w:rsidRDefault="00110A97" w:rsidP="00E069BD">
      <w:pPr>
        <w:pStyle w:val="Listaszerbekezds"/>
        <w:numPr>
          <w:ilvl w:val="0"/>
          <w:numId w:val="46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E069BD">
        <w:rPr>
          <w:rFonts w:ascii="Arial" w:hAnsi="Arial" w:cs="Arial"/>
          <w:sz w:val="24"/>
          <w:szCs w:val="24"/>
        </w:rPr>
        <w:t>1994. évi LIII. törvény a bírósági végrehajtásról</w:t>
      </w:r>
    </w:p>
    <w:p w14:paraId="25AD672F" w14:textId="77777777" w:rsidR="00E069BD" w:rsidRDefault="00E069BD" w:rsidP="00E069B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85C3564" w14:textId="77777777" w:rsidR="00E069BD" w:rsidRDefault="00E069BD" w:rsidP="00E069B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790376" w14:textId="77777777" w:rsidR="00E069BD" w:rsidRDefault="00E069BD" w:rsidP="00E069B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86A04E" w14:textId="77777777" w:rsidR="00D7064B" w:rsidRPr="00DD4FE5" w:rsidRDefault="005E5048" w:rsidP="00E069B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D4FE5">
        <w:rPr>
          <w:rFonts w:ascii="Arial" w:hAnsi="Arial" w:cs="Arial"/>
          <w:color w:val="auto"/>
          <w:sz w:val="24"/>
          <w:szCs w:val="24"/>
        </w:rPr>
        <w:t xml:space="preserve">Szakmai </w:t>
      </w:r>
      <w:proofErr w:type="gramStart"/>
      <w:r w:rsidRPr="00DD4FE5">
        <w:rPr>
          <w:rFonts w:ascii="Arial" w:hAnsi="Arial" w:cs="Arial"/>
          <w:color w:val="auto"/>
          <w:sz w:val="24"/>
          <w:szCs w:val="24"/>
        </w:rPr>
        <w:t>anyagok :</w:t>
      </w:r>
      <w:proofErr w:type="gramEnd"/>
    </w:p>
    <w:p w14:paraId="64C0B364" w14:textId="77777777" w:rsidR="00D7064B" w:rsidRPr="00E069BD" w:rsidRDefault="005E5048" w:rsidP="00E069BD">
      <w:pPr>
        <w:pStyle w:val="Cmsor2"/>
        <w:numPr>
          <w:ilvl w:val="0"/>
          <w:numId w:val="47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069BD">
        <w:rPr>
          <w:rFonts w:ascii="Arial" w:hAnsi="Arial" w:cs="Arial"/>
          <w:b w:val="0"/>
          <w:bCs w:val="0"/>
          <w:color w:val="auto"/>
          <w:sz w:val="24"/>
          <w:szCs w:val="24"/>
        </w:rPr>
        <w:t>Kapcsolatügyeleti Mediátorok Etikai Kódexe</w:t>
      </w:r>
    </w:p>
    <w:p w14:paraId="4FAEE21D" w14:textId="77777777" w:rsidR="00596AA3" w:rsidRDefault="005E5048" w:rsidP="00E069BD">
      <w:pPr>
        <w:pStyle w:val="Listaszerbekezds"/>
        <w:numPr>
          <w:ilvl w:val="0"/>
          <w:numId w:val="4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E069BD">
        <w:rPr>
          <w:rFonts w:ascii="Arial" w:hAnsi="Arial" w:cs="Arial"/>
          <w:sz w:val="24"/>
          <w:szCs w:val="24"/>
        </w:rPr>
        <w:t>Emberi Erőforrások Minisztériuma</w:t>
      </w:r>
      <w:r w:rsidR="00596AA3">
        <w:rPr>
          <w:rFonts w:ascii="Arial" w:hAnsi="Arial" w:cs="Arial"/>
          <w:sz w:val="24"/>
          <w:szCs w:val="24"/>
        </w:rPr>
        <w:t xml:space="preserve"> által kiadott</w:t>
      </w:r>
      <w:r w:rsidRPr="00E069BD">
        <w:rPr>
          <w:rFonts w:ascii="Arial" w:hAnsi="Arial" w:cs="Arial"/>
          <w:sz w:val="24"/>
          <w:szCs w:val="24"/>
        </w:rPr>
        <w:t xml:space="preserve"> Protokoll  </w:t>
      </w:r>
    </w:p>
    <w:p w14:paraId="032543C3" w14:textId="77777777" w:rsidR="00DD4FE5" w:rsidRPr="00E069BD" w:rsidRDefault="005E5048" w:rsidP="00596AA3">
      <w:pPr>
        <w:pStyle w:val="Listaszerbekezds"/>
        <w:spacing w:before="0" w:line="240" w:lineRule="auto"/>
        <w:rPr>
          <w:rFonts w:ascii="Arial" w:hAnsi="Arial" w:cs="Arial"/>
          <w:sz w:val="24"/>
          <w:szCs w:val="24"/>
        </w:rPr>
      </w:pPr>
      <w:r w:rsidRPr="00E069BD">
        <w:rPr>
          <w:rFonts w:ascii="Arial" w:hAnsi="Arial" w:cs="Arial"/>
          <w:sz w:val="24"/>
          <w:szCs w:val="24"/>
        </w:rPr>
        <w:t>A család és gyermekjóléti szolgáltatás keretében biztosított kapcsolattartási ügyelet működéséről és működtetéséről. 201</w:t>
      </w:r>
      <w:r w:rsidR="00DD4FE5" w:rsidRPr="00E069BD">
        <w:rPr>
          <w:rFonts w:ascii="Arial" w:hAnsi="Arial" w:cs="Arial"/>
          <w:sz w:val="24"/>
          <w:szCs w:val="24"/>
        </w:rPr>
        <w:t>9</w:t>
      </w:r>
    </w:p>
    <w:p w14:paraId="47A53F6B" w14:textId="77777777" w:rsidR="00D7064B" w:rsidRPr="00E069BD" w:rsidRDefault="005E5048" w:rsidP="00E069BD">
      <w:pPr>
        <w:pStyle w:val="Listaszerbekezds"/>
        <w:numPr>
          <w:ilvl w:val="0"/>
          <w:numId w:val="4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E069BD">
        <w:rPr>
          <w:rFonts w:ascii="Arial" w:hAnsi="Arial" w:cs="Arial"/>
          <w:sz w:val="24"/>
          <w:szCs w:val="24"/>
        </w:rPr>
        <w:t>Magyar Kapcsolatügyeleti Mediátorok Országos Szakmai Szövetsége (MAKAMOSZ) által 2007-ben elkészített szakmai protokoll</w:t>
      </w:r>
    </w:p>
    <w:bookmarkEnd w:id="1"/>
    <w:p w14:paraId="297ED2D4" w14:textId="77777777" w:rsidR="007F56C9" w:rsidRDefault="007F56C9" w:rsidP="007D2D1D">
      <w:pPr>
        <w:tabs>
          <w:tab w:val="left" w:pos="720"/>
        </w:tabs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6AC92A" w14:textId="77777777" w:rsidR="007F56C9" w:rsidRDefault="007F56C9" w:rsidP="007D2D1D">
      <w:pPr>
        <w:tabs>
          <w:tab w:val="left" w:pos="720"/>
        </w:tabs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B401EF" w14:textId="77777777" w:rsidR="00D7064B" w:rsidRPr="00D7064B" w:rsidRDefault="00D7064B" w:rsidP="007D2D1D">
      <w:pPr>
        <w:tabs>
          <w:tab w:val="left" w:pos="720"/>
        </w:tabs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7064B">
        <w:rPr>
          <w:rFonts w:ascii="Arial" w:hAnsi="Arial" w:cs="Arial"/>
          <w:b/>
          <w:sz w:val="24"/>
          <w:szCs w:val="24"/>
        </w:rPr>
        <w:lastRenderedPageBreak/>
        <w:t>Kapcsolattartási ügyelet</w:t>
      </w:r>
    </w:p>
    <w:p w14:paraId="2CBB1813" w14:textId="77777777" w:rsidR="00D7064B" w:rsidRPr="00D7064B" w:rsidRDefault="00D7064B" w:rsidP="007D2D1D">
      <w:pPr>
        <w:tabs>
          <w:tab w:val="left" w:pos="720"/>
        </w:tabs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7064B">
        <w:rPr>
          <w:rFonts w:ascii="Arial" w:hAnsi="Arial" w:cs="Arial"/>
          <w:b/>
          <w:sz w:val="24"/>
          <w:szCs w:val="24"/>
        </w:rPr>
        <w:t>A kapcsolattartási ügyelet működtetésének feltételei</w:t>
      </w:r>
    </w:p>
    <w:p w14:paraId="209765A6" w14:textId="77777777" w:rsidR="00341ACD" w:rsidRPr="00DA4061" w:rsidRDefault="00341ACD" w:rsidP="007D2D1D">
      <w:pPr>
        <w:tabs>
          <w:tab w:val="left" w:pos="720"/>
        </w:tabs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i/>
          <w:sz w:val="24"/>
          <w:szCs w:val="24"/>
        </w:rPr>
        <w:t>a)</w:t>
      </w:r>
      <w:r w:rsidRPr="00DA4061">
        <w:rPr>
          <w:rFonts w:ascii="Arial" w:hAnsi="Arial" w:cs="Arial"/>
          <w:sz w:val="24"/>
          <w:szCs w:val="24"/>
        </w:rPr>
        <w:t xml:space="preserve"> </w:t>
      </w:r>
      <w:r w:rsidRPr="00DA4061">
        <w:rPr>
          <w:rFonts w:ascii="Arial" w:hAnsi="Arial" w:cs="Arial"/>
          <w:i/>
          <w:sz w:val="24"/>
          <w:szCs w:val="24"/>
        </w:rPr>
        <w:t>Olyan helyszín biztosítása, amely egyik szülő számára sem jelent előnyt a másikkal szemben</w:t>
      </w:r>
    </w:p>
    <w:p w14:paraId="6B23557D" w14:textId="77777777" w:rsidR="00341ACD" w:rsidRPr="00DA4061" w:rsidRDefault="00341ACD" w:rsidP="007D2D1D">
      <w:pPr>
        <w:tabs>
          <w:tab w:val="left" w:pos="72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kapcsolattartás helyszínéül azt az egységet kell megjelölni, amely mindkét szülő számára megközelíthető, de elsősorban a gyermek érdekét kell figyelembe venni. Az egységben legyen a kapcsolattartáshoz szükséges játszó szoba, beszélgetésre alkalmas interjú szoba, elkülönített váró helység a várakozó szülők</w:t>
      </w:r>
      <w:r w:rsidR="006D6CEC">
        <w:rPr>
          <w:rFonts w:ascii="Arial" w:hAnsi="Arial" w:cs="Arial"/>
          <w:sz w:val="24"/>
          <w:szCs w:val="24"/>
        </w:rPr>
        <w:t xml:space="preserve"> részére</w:t>
      </w:r>
      <w:r w:rsidRPr="00DA4061">
        <w:rPr>
          <w:rFonts w:ascii="Arial" w:hAnsi="Arial" w:cs="Arial"/>
          <w:sz w:val="24"/>
          <w:szCs w:val="24"/>
        </w:rPr>
        <w:t>.</w:t>
      </w:r>
    </w:p>
    <w:p w14:paraId="4593817D" w14:textId="77777777" w:rsidR="00341ACD" w:rsidRPr="00DA4061" w:rsidRDefault="00341ACD" w:rsidP="007D2D1D">
      <w:pPr>
        <w:tabs>
          <w:tab w:val="left" w:pos="72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46DB7399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i/>
          <w:sz w:val="24"/>
          <w:szCs w:val="24"/>
        </w:rPr>
        <w:t>b)</w:t>
      </w:r>
      <w:r w:rsidRPr="00DA4061">
        <w:rPr>
          <w:rFonts w:ascii="Arial" w:hAnsi="Arial" w:cs="Arial"/>
          <w:sz w:val="24"/>
          <w:szCs w:val="24"/>
        </w:rPr>
        <w:t xml:space="preserve"> </w:t>
      </w:r>
      <w:r w:rsidRPr="00DA4061">
        <w:rPr>
          <w:rFonts w:ascii="Arial" w:hAnsi="Arial" w:cs="Arial"/>
          <w:i/>
          <w:sz w:val="24"/>
          <w:szCs w:val="24"/>
        </w:rPr>
        <w:t>Kapcsolattartásra alkalmas, megfelelően felszerelt helyiség biztosítása</w:t>
      </w:r>
    </w:p>
    <w:p w14:paraId="6BEE9097" w14:textId="77777777" w:rsidR="00341ACD" w:rsidRPr="00DA4061" w:rsidRDefault="00341ACD" w:rsidP="007D2D1D">
      <w:pPr>
        <w:tabs>
          <w:tab w:val="left" w:pos="72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Egy külön helyiség, amely alkalmas több órás szülő gyermek találkozás lebonyolítására. A szoba berendezettsége lehetőleg gyermek</w:t>
      </w:r>
      <w:r w:rsidR="006D6CEC">
        <w:rPr>
          <w:rFonts w:ascii="Arial" w:hAnsi="Arial" w:cs="Arial"/>
          <w:sz w:val="24"/>
          <w:szCs w:val="24"/>
        </w:rPr>
        <w:t xml:space="preserve"> </w:t>
      </w:r>
      <w:r w:rsidRPr="00DA4061">
        <w:rPr>
          <w:rFonts w:ascii="Arial" w:hAnsi="Arial" w:cs="Arial"/>
          <w:sz w:val="24"/>
          <w:szCs w:val="24"/>
        </w:rPr>
        <w:t xml:space="preserve">centrikus legyen, kényelmes ülőhelyekkel, szőnyeggel, asztallal, zárható szekrény a játékok tárolására. Különböző korú gyermekek számára játékok biztosítása, melyekkel a szülő és a gyermek közösen játszhat. </w:t>
      </w:r>
    </w:p>
    <w:p w14:paraId="3A2DF328" w14:textId="77777777" w:rsidR="00341ACD" w:rsidRPr="00DA4061" w:rsidRDefault="00341ACD" w:rsidP="007D2D1D">
      <w:pPr>
        <w:tabs>
          <w:tab w:val="left" w:pos="72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játszószoba kialakításánál a következő szempontokat kell figyelembe venni:</w:t>
      </w:r>
    </w:p>
    <w:p w14:paraId="0FD61A94" w14:textId="77777777" w:rsidR="00341ACD" w:rsidRPr="00DA4061" w:rsidRDefault="00341ACD" w:rsidP="007D2D1D">
      <w:pPr>
        <w:numPr>
          <w:ilvl w:val="0"/>
          <w:numId w:val="13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életkora</w:t>
      </w:r>
    </w:p>
    <w:p w14:paraId="23C65976" w14:textId="77777777" w:rsidR="00341ACD" w:rsidRPr="00DA4061" w:rsidRDefault="00341ACD" w:rsidP="007D2D1D">
      <w:pPr>
        <w:numPr>
          <w:ilvl w:val="0"/>
          <w:numId w:val="13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biztonság (apró játékok, éles eszközök, konnektor stb.)</w:t>
      </w:r>
    </w:p>
    <w:p w14:paraId="0B62D877" w14:textId="77777777" w:rsidR="00341ACD" w:rsidRPr="00DA4061" w:rsidRDefault="00341ACD" w:rsidP="007D2D1D">
      <w:pPr>
        <w:numPr>
          <w:ilvl w:val="0"/>
          <w:numId w:val="13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Társas jelleg. Közösen játszható játékok, ha szükséges a segítő is be tudjon állni a játékba.  </w:t>
      </w:r>
    </w:p>
    <w:p w14:paraId="6A17037A" w14:textId="77777777" w:rsidR="00EC05D4" w:rsidRPr="00DA4061" w:rsidRDefault="00EC05D4" w:rsidP="007D2D1D">
      <w:pPr>
        <w:spacing w:before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FED4CA5" w14:textId="77777777" w:rsidR="00341ACD" w:rsidRPr="006D6CEC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D6CEC">
        <w:rPr>
          <w:rFonts w:ascii="Arial" w:hAnsi="Arial" w:cs="Arial"/>
          <w:i/>
          <w:sz w:val="24"/>
          <w:szCs w:val="24"/>
        </w:rPr>
        <w:t>c) A kapcsolattartás</w:t>
      </w:r>
      <w:r w:rsidR="006D6CEC">
        <w:rPr>
          <w:rFonts w:ascii="Arial" w:hAnsi="Arial" w:cs="Arial"/>
          <w:i/>
          <w:sz w:val="24"/>
          <w:szCs w:val="24"/>
        </w:rPr>
        <w:t xml:space="preserve"> szabályai:</w:t>
      </w:r>
      <w:r w:rsidR="006D6CEC" w:rsidRPr="006D6CEC">
        <w:rPr>
          <w:rFonts w:ascii="Arial" w:hAnsi="Arial" w:cs="Arial"/>
          <w:i/>
          <w:sz w:val="24"/>
          <w:szCs w:val="24"/>
        </w:rPr>
        <w:t xml:space="preserve"> </w:t>
      </w:r>
    </w:p>
    <w:p w14:paraId="1DA209F2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kapcsolattartás időpontja idejére vehető igénybe a helyiség.</w:t>
      </w:r>
    </w:p>
    <w:p w14:paraId="6C643EA3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szülők írásbeli megállapodás nélkül a helyiséget találkozás céljára nem vehetik igénybe.</w:t>
      </w:r>
    </w:p>
    <w:p w14:paraId="5CC3D61E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gondozó szülő és kísérői a kapcsolattartás teljes idejére elhagyják a kapcsolatügyelet területét, kivéve, ha erre vonatkozólag írásban más megállapodás született. </w:t>
      </w:r>
    </w:p>
    <w:p w14:paraId="5FFA341C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gondozó szülő, amennyiben elhagyja a kapcsolattartás helyszínéül szolgáló intézményt, megadja telefonos elérhetőségét.</w:t>
      </w:r>
    </w:p>
    <w:p w14:paraId="1CADEFA4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látogató szülő minden esetben nyitott ajtónál találkozik gyermekével.</w:t>
      </w:r>
    </w:p>
    <w:p w14:paraId="57CF1568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Az intézmény helyiségében csak a szülők közti megállapodásban szereplő személyek tartózkodhatnak.</w:t>
      </w:r>
    </w:p>
    <w:p w14:paraId="3E7524C7" w14:textId="77777777" w:rsidR="006D6CEC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Távozáskor a játékokat el kell pakolni. A szobákat ugyanolyan rendben kell átadni a segítőnek, ahogy azt megkapták. Ez minden esetben a látogató szülő felelőssége. </w:t>
      </w:r>
    </w:p>
    <w:p w14:paraId="2F10B2A5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kapcsolattartást segítő szakember feladata, hogy a helyszínt rendbe tartsa. A játékokat a gyermek életkorának megfelelően előkészítse, majd a kapcsolattartás befejezése után ellenőrizze annak hiánytalanságát és elzárja. A kapcsolattartó szülővel tisztázni kell a szoba használatának feltételeit (pl. a szőnyegre cipővel ne lépjenek rá, a játékokat ne rongálják meg) stb.</w:t>
      </w:r>
    </w:p>
    <w:p w14:paraId="2EA2414E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kapcsolattartás ideje alatt sem a gyermek, sem a látogató szülő nem használhatja mobiltelefonját. </w:t>
      </w:r>
    </w:p>
    <w:p w14:paraId="21B00D40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Ha a látogató szülő a gyermek előtt becsmérlő kifejezéséket használ a gondozó szülőre, a találkozót másodszori figyelmeztetés után megszakítjuk. </w:t>
      </w:r>
    </w:p>
    <w:p w14:paraId="79F927C3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kapcsolatügyeleten ittas, drogos állapotban megjelenő szülőt hazaküldjük. </w:t>
      </w:r>
    </w:p>
    <w:p w14:paraId="66776A09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kapcsolattartási munkában egyetemi, főiskolai hallgatók is részt vehetnek. </w:t>
      </w:r>
    </w:p>
    <w:p w14:paraId="0E2BC166" w14:textId="77777777" w:rsidR="00341ACD" w:rsidRPr="00DA4061" w:rsidRDefault="00341ACD" w:rsidP="007D2D1D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kapcsolattartáson kívül minden más ügyben a családgondozó illetékes.</w:t>
      </w:r>
    </w:p>
    <w:p w14:paraId="3FA72FA2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DB41EE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lastRenderedPageBreak/>
        <w:t xml:space="preserve">d) </w:t>
      </w:r>
      <w:r w:rsidRPr="00DA4061">
        <w:rPr>
          <w:rFonts w:ascii="Arial" w:hAnsi="Arial" w:cs="Arial"/>
          <w:i/>
          <w:sz w:val="24"/>
          <w:szCs w:val="24"/>
        </w:rPr>
        <w:t>A kapcsolattartás lebonyolítását segítő személyzet</w:t>
      </w:r>
    </w:p>
    <w:p w14:paraId="757D066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kapcsolattartásban résztvevő szakemberek </w:t>
      </w:r>
      <w:r w:rsidR="008F2BD1" w:rsidRPr="00DA4061">
        <w:rPr>
          <w:rFonts w:ascii="Arial" w:hAnsi="Arial" w:cs="Arial"/>
          <w:sz w:val="24"/>
          <w:szCs w:val="24"/>
        </w:rPr>
        <w:t xml:space="preserve">gyermekvédelmi gyakorlattal </w:t>
      </w:r>
      <w:r w:rsidRPr="00DA4061">
        <w:rPr>
          <w:rFonts w:ascii="Arial" w:hAnsi="Arial" w:cs="Arial"/>
          <w:sz w:val="24"/>
          <w:szCs w:val="24"/>
        </w:rPr>
        <w:t xml:space="preserve">rendelkezzenek. </w:t>
      </w:r>
      <w:r w:rsidR="0038292B" w:rsidRPr="00DA4061">
        <w:rPr>
          <w:rFonts w:ascii="Arial" w:hAnsi="Arial" w:cs="Arial"/>
          <w:sz w:val="24"/>
          <w:szCs w:val="24"/>
        </w:rPr>
        <w:t xml:space="preserve"> Lehetőség szerint biztosítani kell kiképzett mediátor jelenlétét</w:t>
      </w:r>
      <w:r w:rsidR="006D6CEC">
        <w:rPr>
          <w:rFonts w:ascii="Arial" w:hAnsi="Arial" w:cs="Arial"/>
          <w:sz w:val="24"/>
          <w:szCs w:val="24"/>
        </w:rPr>
        <w:t>,</w:t>
      </w:r>
      <w:r w:rsidR="0038292B" w:rsidRPr="00DA4061">
        <w:rPr>
          <w:rFonts w:ascii="Arial" w:hAnsi="Arial" w:cs="Arial"/>
          <w:sz w:val="24"/>
          <w:szCs w:val="24"/>
        </w:rPr>
        <w:t xml:space="preserve"> aki képes </w:t>
      </w:r>
      <w:r w:rsidRPr="00DA4061">
        <w:rPr>
          <w:rFonts w:ascii="Arial" w:hAnsi="Arial" w:cs="Arial"/>
          <w:sz w:val="24"/>
          <w:szCs w:val="24"/>
        </w:rPr>
        <w:t xml:space="preserve">közreműködni, mind a kapcsolattartásokat megelőző mediáció lebonyolításában, mind a kapcsolattartások alatt keletkező konfliktusok kezelésében. A kapcsolattartásokon lehetőleg két szakember legyen jelen. </w:t>
      </w:r>
    </w:p>
    <w:p w14:paraId="586B6712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kapcsolatügyeletek működtetésében önkéntes segítőket lehet alkalmazni.</w:t>
      </w:r>
    </w:p>
    <w:p w14:paraId="2B5E0CA9" w14:textId="77777777" w:rsidR="00C63928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kapcsolattartásokban résztvevő szakemberek számára szupervízió lehetőség</w:t>
      </w:r>
      <w:r w:rsidR="006D6CEC">
        <w:rPr>
          <w:rFonts w:ascii="Arial" w:hAnsi="Arial" w:cs="Arial"/>
          <w:sz w:val="24"/>
          <w:szCs w:val="24"/>
        </w:rPr>
        <w:t>é</w:t>
      </w:r>
      <w:r w:rsidRPr="00DA4061">
        <w:rPr>
          <w:rFonts w:ascii="Arial" w:hAnsi="Arial" w:cs="Arial"/>
          <w:sz w:val="24"/>
          <w:szCs w:val="24"/>
        </w:rPr>
        <w:t>t kell biztosítani.</w:t>
      </w:r>
    </w:p>
    <w:p w14:paraId="5218712E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e)</w:t>
      </w:r>
      <w:r w:rsidRPr="00DA4061">
        <w:rPr>
          <w:rFonts w:ascii="Arial" w:hAnsi="Arial" w:cs="Arial"/>
          <w:i/>
          <w:sz w:val="24"/>
          <w:szCs w:val="24"/>
        </w:rPr>
        <w:t xml:space="preserve"> A kapcsolattartást megelőző</w:t>
      </w:r>
      <w:r w:rsidR="008822EC" w:rsidRPr="00DA4061">
        <w:rPr>
          <w:rFonts w:ascii="Arial" w:hAnsi="Arial" w:cs="Arial"/>
          <w:i/>
          <w:sz w:val="24"/>
          <w:szCs w:val="24"/>
        </w:rPr>
        <w:t>en</w:t>
      </w:r>
      <w:r w:rsidRPr="00DA4061">
        <w:rPr>
          <w:rFonts w:ascii="Arial" w:hAnsi="Arial" w:cs="Arial"/>
          <w:i/>
          <w:sz w:val="24"/>
          <w:szCs w:val="24"/>
        </w:rPr>
        <w:t xml:space="preserve"> mediáció</w:t>
      </w:r>
      <w:r w:rsidR="008822EC" w:rsidRPr="00DA4061">
        <w:rPr>
          <w:rFonts w:ascii="Arial" w:hAnsi="Arial" w:cs="Arial"/>
          <w:i/>
          <w:sz w:val="24"/>
          <w:szCs w:val="24"/>
        </w:rPr>
        <w:t>ra kerül</w:t>
      </w:r>
      <w:r w:rsidRPr="00DA4061">
        <w:rPr>
          <w:rFonts w:ascii="Arial" w:hAnsi="Arial" w:cs="Arial"/>
          <w:i/>
          <w:sz w:val="24"/>
          <w:szCs w:val="24"/>
        </w:rPr>
        <w:t xml:space="preserve"> </w:t>
      </w:r>
      <w:r w:rsidR="008822EC" w:rsidRPr="00DA4061">
        <w:rPr>
          <w:rFonts w:ascii="Arial" w:hAnsi="Arial" w:cs="Arial"/>
          <w:i/>
          <w:sz w:val="24"/>
          <w:szCs w:val="24"/>
        </w:rPr>
        <w:t xml:space="preserve">sor </w:t>
      </w:r>
      <w:r w:rsidRPr="00DA4061">
        <w:rPr>
          <w:rFonts w:ascii="Arial" w:hAnsi="Arial" w:cs="Arial"/>
          <w:i/>
          <w:sz w:val="24"/>
          <w:szCs w:val="24"/>
        </w:rPr>
        <w:t>a két fél között</w:t>
      </w:r>
      <w:r w:rsidR="006D6CEC">
        <w:rPr>
          <w:rFonts w:ascii="Arial" w:hAnsi="Arial" w:cs="Arial"/>
          <w:i/>
          <w:sz w:val="24"/>
          <w:szCs w:val="24"/>
        </w:rPr>
        <w:t xml:space="preserve"> amennyiben</w:t>
      </w:r>
    </w:p>
    <w:p w14:paraId="0EBADDFC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hatóság kötelezte a feleket mediációra, ha önkéntesen jelentkeztek a kapcsolatügyeletbe, ha a </w:t>
      </w:r>
      <w:r w:rsidR="006D6CEC">
        <w:rPr>
          <w:rFonts w:ascii="Arial" w:hAnsi="Arial" w:cs="Arial"/>
          <w:sz w:val="24"/>
          <w:szCs w:val="24"/>
        </w:rPr>
        <w:t xml:space="preserve">család-és </w:t>
      </w:r>
      <w:r w:rsidRPr="00DA4061">
        <w:rPr>
          <w:rFonts w:ascii="Arial" w:hAnsi="Arial" w:cs="Arial"/>
          <w:sz w:val="24"/>
          <w:szCs w:val="24"/>
        </w:rPr>
        <w:t>gyermekjóléti szolgálat</w:t>
      </w:r>
      <w:r w:rsidR="006D6CEC">
        <w:rPr>
          <w:rFonts w:ascii="Arial" w:hAnsi="Arial" w:cs="Arial"/>
          <w:sz w:val="24"/>
          <w:szCs w:val="24"/>
        </w:rPr>
        <w:t xml:space="preserve">/központ </w:t>
      </w:r>
      <w:r w:rsidRPr="00DA4061">
        <w:rPr>
          <w:rFonts w:ascii="Arial" w:hAnsi="Arial" w:cs="Arial"/>
          <w:sz w:val="24"/>
          <w:szCs w:val="24"/>
        </w:rPr>
        <w:t>delegálta őket.</w:t>
      </w:r>
    </w:p>
    <w:p w14:paraId="31E2D215" w14:textId="77777777" w:rsidR="00824D2D" w:rsidRDefault="00824D2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65A238AF" w14:textId="77777777" w:rsidR="00824D2D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Amennyiben a felek nem állnak konfliktusban egymással, már megegyezés született közöttük, akkor nem szükséges mediáció, elég az egyezség írásba</w:t>
      </w:r>
      <w:r w:rsidR="00824D2D">
        <w:rPr>
          <w:rFonts w:ascii="Arial" w:hAnsi="Arial" w:cs="Arial"/>
          <w:sz w:val="24"/>
          <w:szCs w:val="24"/>
        </w:rPr>
        <w:t xml:space="preserve"> foglalása. </w:t>
      </w:r>
    </w:p>
    <w:p w14:paraId="1B656F3D" w14:textId="77777777" w:rsidR="00981E93" w:rsidRPr="00DA4061" w:rsidRDefault="00981E93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Ha a hatóság kötelezte a feleket kapcsolatügyeletbe az általa meghozott (határozat, végzés</w:t>
      </w:r>
      <w:r w:rsidR="00824D2D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ítélet) tartalmi elemeit tartalmaznia kell az egyezségnek, attól lényegi elemek tekintetében eltérni nem lehet.</w:t>
      </w:r>
    </w:p>
    <w:p w14:paraId="1D692C9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kapcsolatügyeleti mediációra is érvényesek a mediáció általános szabályai. Így a mediátor</w:t>
      </w:r>
      <w:r w:rsidR="00710FDB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az a harmadik, kívülálló, a konfliktusban nem érintett személy, aki a felek közötti tárgyalást kézben tartja, és hozzásegíti őket a mindenkinek előnyös megállapodás létrehozásához. A fentieken túl, mivel itt gyermekvédelmi szempontokat is figyelembe kell vennünk és a gyermek mindenek felett álló érdekét szem előtt kell tartani</w:t>
      </w:r>
      <w:r w:rsidR="00710FDB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a mediátornak időnként ki kell lépnie a semleges mediátori szerepéből és gyermekvédelmi szakemberként kell közreműködnie. </w:t>
      </w:r>
    </w:p>
    <w:p w14:paraId="66E03D86" w14:textId="77777777" w:rsidR="00050C74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kapcsolatügyeleti mediáció nem elégszik meg a megállapodás létrejöttével, ami a többi mediáció végcélja, eredménye, hanem a megállapodásban foglaltak maradéktalan megvalósításában is segít</w:t>
      </w:r>
      <w:r w:rsidRPr="00710FDB">
        <w:rPr>
          <w:rFonts w:ascii="Arial" w:hAnsi="Arial" w:cs="Arial"/>
          <w:sz w:val="24"/>
          <w:szCs w:val="24"/>
        </w:rPr>
        <w:t>.</w:t>
      </w:r>
      <w:r w:rsidR="0065795C" w:rsidRPr="00710FDB">
        <w:rPr>
          <w:rFonts w:ascii="Arial" w:hAnsi="Arial" w:cs="Arial"/>
          <w:sz w:val="24"/>
          <w:szCs w:val="24"/>
        </w:rPr>
        <w:t xml:space="preserve"> </w:t>
      </w:r>
      <w:r w:rsidR="00981E93" w:rsidRPr="00710FDB">
        <w:rPr>
          <w:rFonts w:ascii="Arial" w:hAnsi="Arial" w:cs="Arial"/>
          <w:sz w:val="24"/>
          <w:szCs w:val="24"/>
        </w:rPr>
        <w:t xml:space="preserve">Fontos </w:t>
      </w:r>
      <w:r w:rsidR="0065795C" w:rsidRPr="00710FDB">
        <w:rPr>
          <w:rFonts w:ascii="Arial" w:hAnsi="Arial" w:cs="Arial"/>
          <w:sz w:val="24"/>
          <w:szCs w:val="24"/>
        </w:rPr>
        <w:t>szempont a megvalósíthatóság</w:t>
      </w:r>
      <w:r w:rsidR="004677AE" w:rsidRPr="00710FDB">
        <w:rPr>
          <w:rFonts w:ascii="Arial" w:hAnsi="Arial" w:cs="Arial"/>
          <w:sz w:val="24"/>
          <w:szCs w:val="24"/>
        </w:rPr>
        <w:t>,</w:t>
      </w:r>
      <w:r w:rsidR="0065795C" w:rsidRPr="00710FDB">
        <w:rPr>
          <w:rFonts w:ascii="Arial" w:hAnsi="Arial" w:cs="Arial"/>
          <w:sz w:val="24"/>
          <w:szCs w:val="24"/>
        </w:rPr>
        <w:t xml:space="preserve"> amely során figyelemmel van az ügyfelek lehetőségeire, a kapcsolattartás minőségének </w:t>
      </w:r>
      <w:r w:rsidR="00647001" w:rsidRPr="00710FDB">
        <w:rPr>
          <w:rFonts w:ascii="Arial" w:hAnsi="Arial" w:cs="Arial"/>
          <w:sz w:val="24"/>
          <w:szCs w:val="24"/>
        </w:rPr>
        <w:t>a fejlődés</w:t>
      </w:r>
      <w:r w:rsidR="0065795C" w:rsidRPr="00710FDB">
        <w:rPr>
          <w:rFonts w:ascii="Arial" w:hAnsi="Arial" w:cs="Arial"/>
          <w:sz w:val="24"/>
          <w:szCs w:val="24"/>
        </w:rPr>
        <w:t xml:space="preserve">e, ill. </w:t>
      </w:r>
      <w:r w:rsidR="00647001" w:rsidRPr="00710FDB">
        <w:rPr>
          <w:rFonts w:ascii="Arial" w:hAnsi="Arial" w:cs="Arial"/>
          <w:sz w:val="24"/>
          <w:szCs w:val="24"/>
        </w:rPr>
        <w:t xml:space="preserve">tekintettel van </w:t>
      </w:r>
      <w:r w:rsidR="0065795C" w:rsidRPr="00710FDB">
        <w:rPr>
          <w:rFonts w:ascii="Arial" w:hAnsi="Arial" w:cs="Arial"/>
          <w:sz w:val="24"/>
          <w:szCs w:val="24"/>
        </w:rPr>
        <w:t>más</w:t>
      </w:r>
      <w:r w:rsidR="00710FDB" w:rsidRPr="00710FDB">
        <w:rPr>
          <w:rFonts w:ascii="Arial" w:hAnsi="Arial" w:cs="Arial"/>
          <w:sz w:val="24"/>
          <w:szCs w:val="24"/>
        </w:rPr>
        <w:t>,</w:t>
      </w:r>
      <w:r w:rsidR="0065795C" w:rsidRPr="00710FDB">
        <w:rPr>
          <w:rFonts w:ascii="Arial" w:hAnsi="Arial" w:cs="Arial"/>
          <w:sz w:val="24"/>
          <w:szCs w:val="24"/>
        </w:rPr>
        <w:t xml:space="preserve"> a kapcsolatügyeleten </w:t>
      </w:r>
      <w:r w:rsidR="00710FDB" w:rsidRPr="00710FDB">
        <w:rPr>
          <w:rFonts w:ascii="Arial" w:hAnsi="Arial" w:cs="Arial"/>
          <w:sz w:val="24"/>
          <w:szCs w:val="24"/>
        </w:rPr>
        <w:t xml:space="preserve">megjelenő </w:t>
      </w:r>
      <w:r w:rsidR="00647001" w:rsidRPr="00710FDB">
        <w:rPr>
          <w:rFonts w:ascii="Arial" w:hAnsi="Arial" w:cs="Arial"/>
          <w:sz w:val="24"/>
          <w:szCs w:val="24"/>
        </w:rPr>
        <w:t>esetekre is, a meglévő kapacitásokra, infrastrukturális lehetőségekre.</w:t>
      </w:r>
      <w:r w:rsidR="00710FDB" w:rsidRPr="00710FDB">
        <w:rPr>
          <w:rFonts w:ascii="Arial" w:hAnsi="Arial" w:cs="Arial"/>
          <w:sz w:val="24"/>
          <w:szCs w:val="24"/>
        </w:rPr>
        <w:t xml:space="preserve"> </w:t>
      </w:r>
    </w:p>
    <w:p w14:paraId="43A51F03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Az </w:t>
      </w:r>
      <w:r w:rsidR="00167399">
        <w:rPr>
          <w:rFonts w:ascii="Arial" w:hAnsi="Arial" w:cs="Arial"/>
          <w:sz w:val="24"/>
          <w:szCs w:val="24"/>
        </w:rPr>
        <w:t xml:space="preserve">szakmai </w:t>
      </w:r>
      <w:r w:rsidRPr="00DA4061">
        <w:rPr>
          <w:rFonts w:ascii="Arial" w:hAnsi="Arial" w:cs="Arial"/>
          <w:sz w:val="24"/>
          <w:szCs w:val="24"/>
        </w:rPr>
        <w:t xml:space="preserve">munka </w:t>
      </w:r>
      <w:r w:rsidR="00050C74">
        <w:rPr>
          <w:rFonts w:ascii="Arial" w:hAnsi="Arial" w:cs="Arial"/>
          <w:sz w:val="24"/>
          <w:szCs w:val="24"/>
        </w:rPr>
        <w:t xml:space="preserve">jelentős része, </w:t>
      </w:r>
      <w:r w:rsidRPr="00DA4061">
        <w:rPr>
          <w:rFonts w:ascii="Arial" w:hAnsi="Arial" w:cs="Arial"/>
          <w:sz w:val="24"/>
          <w:szCs w:val="24"/>
        </w:rPr>
        <w:t>a megál</w:t>
      </w:r>
      <w:r w:rsidR="00050C74">
        <w:rPr>
          <w:rFonts w:ascii="Arial" w:hAnsi="Arial" w:cs="Arial"/>
          <w:sz w:val="24"/>
          <w:szCs w:val="24"/>
        </w:rPr>
        <w:t>lapodás megkötése után kezdődik az alábbiak szerint:</w:t>
      </w:r>
    </w:p>
    <w:p w14:paraId="30A38E0F" w14:textId="77777777" w:rsidR="00341ACD" w:rsidRPr="00DA4061" w:rsidRDefault="002763DF" w:rsidP="007D2D1D">
      <w:pPr>
        <w:numPr>
          <w:ilvl w:val="0"/>
          <w:numId w:val="8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</w:t>
      </w:r>
      <w:r w:rsidR="00341ACD" w:rsidRPr="00DA4061">
        <w:rPr>
          <w:rFonts w:ascii="Arial" w:hAnsi="Arial" w:cs="Arial"/>
          <w:sz w:val="24"/>
          <w:szCs w:val="24"/>
        </w:rPr>
        <w:t>találkozások megszervezés</w:t>
      </w:r>
      <w:r w:rsidR="00050C74">
        <w:rPr>
          <w:rFonts w:ascii="Arial" w:hAnsi="Arial" w:cs="Arial"/>
          <w:sz w:val="24"/>
          <w:szCs w:val="24"/>
        </w:rPr>
        <w:t>e</w:t>
      </w:r>
      <w:r w:rsidR="00341ACD" w:rsidRPr="00DA4061">
        <w:rPr>
          <w:rFonts w:ascii="Arial" w:hAnsi="Arial" w:cs="Arial"/>
          <w:sz w:val="24"/>
          <w:szCs w:val="24"/>
        </w:rPr>
        <w:t>,</w:t>
      </w:r>
    </w:p>
    <w:p w14:paraId="0D8D925F" w14:textId="77777777" w:rsidR="00341ACD" w:rsidRPr="00DA4061" w:rsidRDefault="00341ACD" w:rsidP="007D2D1D">
      <w:pPr>
        <w:numPr>
          <w:ilvl w:val="0"/>
          <w:numId w:val="8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találkozások felügyelet</w:t>
      </w:r>
      <w:r w:rsidR="00050C74">
        <w:rPr>
          <w:rFonts w:ascii="Arial" w:hAnsi="Arial" w:cs="Arial"/>
          <w:sz w:val="24"/>
          <w:szCs w:val="24"/>
        </w:rPr>
        <w:t>e</w:t>
      </w:r>
      <w:r w:rsidRPr="00DA4061">
        <w:rPr>
          <w:rFonts w:ascii="Arial" w:hAnsi="Arial" w:cs="Arial"/>
          <w:sz w:val="24"/>
          <w:szCs w:val="24"/>
        </w:rPr>
        <w:t>, folyamatos figyelemmel kísérés</w:t>
      </w:r>
      <w:r w:rsidR="00050C74">
        <w:rPr>
          <w:rFonts w:ascii="Arial" w:hAnsi="Arial" w:cs="Arial"/>
          <w:sz w:val="24"/>
          <w:szCs w:val="24"/>
        </w:rPr>
        <w:t>e</w:t>
      </w:r>
      <w:r w:rsidRPr="00DA4061">
        <w:rPr>
          <w:rFonts w:ascii="Arial" w:hAnsi="Arial" w:cs="Arial"/>
          <w:sz w:val="24"/>
          <w:szCs w:val="24"/>
        </w:rPr>
        <w:t>,</w:t>
      </w:r>
    </w:p>
    <w:p w14:paraId="0B34ED7A" w14:textId="77777777" w:rsidR="00050C74" w:rsidRDefault="00341ACD" w:rsidP="00050C74">
      <w:pPr>
        <w:numPr>
          <w:ilvl w:val="0"/>
          <w:numId w:val="8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amennyiben szükséges</w:t>
      </w:r>
      <w:r w:rsidR="00050C74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a szülő-gyermek teljes kapcsolattartásának fokozatos bevezetésével (kapcsolattartási szintek)</w:t>
      </w:r>
      <w:r w:rsidR="00050C74">
        <w:rPr>
          <w:rFonts w:ascii="Arial" w:hAnsi="Arial" w:cs="Arial"/>
          <w:sz w:val="24"/>
          <w:szCs w:val="24"/>
        </w:rPr>
        <w:t>.</w:t>
      </w:r>
    </w:p>
    <w:p w14:paraId="0887262F" w14:textId="77777777" w:rsidR="00341ACD" w:rsidRDefault="00050C74" w:rsidP="00050C74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050C74">
        <w:rPr>
          <w:rFonts w:ascii="Arial" w:hAnsi="Arial" w:cs="Arial"/>
          <w:sz w:val="24"/>
          <w:szCs w:val="24"/>
        </w:rPr>
        <w:t>A</w:t>
      </w:r>
      <w:r w:rsidR="00341ACD" w:rsidRPr="00050C74">
        <w:rPr>
          <w:rFonts w:ascii="Arial" w:hAnsi="Arial" w:cs="Arial"/>
          <w:sz w:val="24"/>
          <w:szCs w:val="24"/>
        </w:rPr>
        <w:t xml:space="preserve"> megállapodás megvalósulásáról, vagy meghiúsulásáról feljegyzés</w:t>
      </w:r>
      <w:r w:rsidRPr="00050C74">
        <w:rPr>
          <w:rFonts w:ascii="Arial" w:hAnsi="Arial" w:cs="Arial"/>
          <w:sz w:val="24"/>
          <w:szCs w:val="24"/>
        </w:rPr>
        <w:t xml:space="preserve"> készü</w:t>
      </w:r>
      <w:r w:rsidR="00341ACD" w:rsidRPr="00050C74">
        <w:rPr>
          <w:rFonts w:ascii="Arial" w:hAnsi="Arial" w:cs="Arial"/>
          <w:sz w:val="24"/>
          <w:szCs w:val="24"/>
        </w:rPr>
        <w:t>l, amit az érintett hatóság kézhez kap.</w:t>
      </w:r>
    </w:p>
    <w:p w14:paraId="43D089C7" w14:textId="77777777" w:rsidR="00050C74" w:rsidRPr="00050C74" w:rsidRDefault="00050C74" w:rsidP="00050C74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324273A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f)</w:t>
      </w:r>
      <w:r w:rsidRPr="00DA4061">
        <w:rPr>
          <w:rFonts w:ascii="Arial" w:hAnsi="Arial" w:cs="Arial"/>
          <w:i/>
          <w:sz w:val="24"/>
          <w:szCs w:val="24"/>
        </w:rPr>
        <w:t xml:space="preserve"> A kapcsolattartás </w:t>
      </w:r>
      <w:r w:rsidR="008822EC" w:rsidRPr="00DA4061">
        <w:rPr>
          <w:rFonts w:ascii="Arial" w:hAnsi="Arial" w:cs="Arial"/>
          <w:i/>
          <w:sz w:val="24"/>
          <w:szCs w:val="24"/>
        </w:rPr>
        <w:t>szakmai szabályai</w:t>
      </w:r>
    </w:p>
    <w:p w14:paraId="3A5CB2A1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 gyakorlata:</w:t>
      </w:r>
    </w:p>
    <w:p w14:paraId="113D8ADB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 szolgáltatásainak igénybevétele minden személy és intézmény</w:t>
      </w:r>
      <w:r w:rsidR="00811200">
        <w:rPr>
          <w:rFonts w:ascii="Arial" w:hAnsi="Arial" w:cs="Arial"/>
          <w:sz w:val="24"/>
          <w:szCs w:val="24"/>
        </w:rPr>
        <w:t xml:space="preserve"> számára</w:t>
      </w:r>
      <w:r w:rsidRPr="00DA4061">
        <w:rPr>
          <w:rFonts w:ascii="Arial" w:hAnsi="Arial" w:cs="Arial"/>
          <w:sz w:val="24"/>
          <w:szCs w:val="24"/>
        </w:rPr>
        <w:t xml:space="preserve"> elérhető, aki számára fontos a gyermek mindkét szülőjéhez való jogának biztosítása és ehhez segítségre van szüksége. Minden esetben szükséges a szülők nyilatkozata a kapcsolatügyelet igénybevételéről.</w:t>
      </w:r>
    </w:p>
    <w:p w14:paraId="0104A82A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szolgáltatás feltétele -akár önként jelentkezik a szülő, akár hatóságtól vagy bíróságtól érkezik a felkérés- minden esetben az, hogy a felkérés nem tartalmazhat olyan igényeket, amely ellenkezik a kapcsolatügyelet </w:t>
      </w:r>
      <w:r w:rsidRPr="00DA4061">
        <w:rPr>
          <w:rFonts w:ascii="Arial" w:hAnsi="Arial" w:cs="Arial"/>
          <w:sz w:val="24"/>
          <w:szCs w:val="24"/>
        </w:rPr>
        <w:lastRenderedPageBreak/>
        <w:t>módszerével, szabályzatával, házirendjével. A felkérésnek tartalmaznia kell a felek elérhetőségét, adatait.</w:t>
      </w:r>
    </w:p>
    <w:p w14:paraId="2AB3F401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Esetelosztás.</w:t>
      </w:r>
    </w:p>
    <w:p w14:paraId="54A48C4D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Egyezség a szülők és a kapcsolatügyelet között a </w:t>
      </w:r>
      <w:r w:rsidR="00A2624D" w:rsidRPr="00DA4061">
        <w:rPr>
          <w:rFonts w:ascii="Arial" w:hAnsi="Arial" w:cs="Arial"/>
          <w:sz w:val="24"/>
          <w:szCs w:val="24"/>
        </w:rPr>
        <w:t xml:space="preserve">kapcsolattartás </w:t>
      </w:r>
      <w:r w:rsidRPr="00DA4061">
        <w:rPr>
          <w:rFonts w:ascii="Arial" w:hAnsi="Arial" w:cs="Arial"/>
          <w:sz w:val="24"/>
          <w:szCs w:val="24"/>
        </w:rPr>
        <w:t>időpontjáról, időtartamáról, helyszínéről, formájáról, résztvevők személyéről.</w:t>
      </w:r>
    </w:p>
    <w:p w14:paraId="47A74552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Szükség esetén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tárgyalás.</w:t>
      </w:r>
    </w:p>
    <w:p w14:paraId="771B26C3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tárgyaláson született írásbeli megállapodás.</w:t>
      </w:r>
    </w:p>
    <w:p w14:paraId="67AB0E15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kapcsolatügyeleten történő találkozásokat megelőző „beszoktatási” időszak. A gondozó szülő ellátogat gyermekével a kapcsolatügyelet helyszínére, ahol megismerkedik a környezettel és a szakemberekkel, akik jelen lesznek majd a kapcsolattartásokon.</w:t>
      </w:r>
    </w:p>
    <w:p w14:paraId="28483697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Találkozások a kapcsolatügyeleten. A kapcsolattartások szakmai módszerei alapján.</w:t>
      </w:r>
    </w:p>
    <w:p w14:paraId="7562F51A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Kapcsolatügyeleti napló, mely tartal</w:t>
      </w:r>
      <w:r w:rsidR="00917C01">
        <w:rPr>
          <w:rFonts w:ascii="Arial" w:hAnsi="Arial" w:cs="Arial"/>
          <w:sz w:val="24"/>
          <w:szCs w:val="24"/>
        </w:rPr>
        <w:t xml:space="preserve">mazza azokat a feljegyzéseket, </w:t>
      </w:r>
      <w:r w:rsidRPr="00DA4061">
        <w:rPr>
          <w:rFonts w:ascii="Arial" w:hAnsi="Arial" w:cs="Arial"/>
          <w:sz w:val="24"/>
          <w:szCs w:val="24"/>
        </w:rPr>
        <w:t xml:space="preserve">mely minden szülő-gyermek találkozásról </w:t>
      </w:r>
      <w:r w:rsidR="00917C01">
        <w:rPr>
          <w:rFonts w:ascii="Arial" w:hAnsi="Arial" w:cs="Arial"/>
          <w:sz w:val="24"/>
          <w:szCs w:val="24"/>
        </w:rPr>
        <w:t>el</w:t>
      </w:r>
      <w:r w:rsidRPr="00DA4061">
        <w:rPr>
          <w:rFonts w:ascii="Arial" w:hAnsi="Arial" w:cs="Arial"/>
          <w:sz w:val="24"/>
          <w:szCs w:val="24"/>
        </w:rPr>
        <w:t xml:space="preserve">készül. Ez alapján </w:t>
      </w:r>
      <w:r w:rsidR="00C2481F">
        <w:rPr>
          <w:rFonts w:ascii="Arial" w:hAnsi="Arial" w:cs="Arial"/>
          <w:sz w:val="24"/>
          <w:szCs w:val="24"/>
        </w:rPr>
        <w:t>készül a későbbiekben a</w:t>
      </w:r>
      <w:r w:rsidRPr="00DA4061">
        <w:rPr>
          <w:rFonts w:ascii="Arial" w:hAnsi="Arial" w:cs="Arial"/>
          <w:sz w:val="24"/>
          <w:szCs w:val="24"/>
        </w:rPr>
        <w:t xml:space="preserve"> gyámhivatal</w:t>
      </w:r>
      <w:r w:rsidR="00C2481F">
        <w:rPr>
          <w:rFonts w:ascii="Arial" w:hAnsi="Arial" w:cs="Arial"/>
          <w:sz w:val="24"/>
          <w:szCs w:val="24"/>
        </w:rPr>
        <w:t xml:space="preserve"> és</w:t>
      </w:r>
      <w:r w:rsidRPr="00DA4061">
        <w:rPr>
          <w:rFonts w:ascii="Arial" w:hAnsi="Arial" w:cs="Arial"/>
          <w:sz w:val="24"/>
          <w:szCs w:val="24"/>
        </w:rPr>
        <w:t xml:space="preserve"> a bíróság</w:t>
      </w:r>
      <w:r w:rsidR="00C2481F">
        <w:rPr>
          <w:rFonts w:ascii="Arial" w:hAnsi="Arial" w:cs="Arial"/>
          <w:sz w:val="24"/>
          <w:szCs w:val="24"/>
        </w:rPr>
        <w:t xml:space="preserve"> számára vélemény, illetve alapját képezi a</w:t>
      </w:r>
      <w:r w:rsidRPr="00DA4061">
        <w:rPr>
          <w:rFonts w:ascii="Arial" w:hAnsi="Arial" w:cs="Arial"/>
          <w:sz w:val="24"/>
          <w:szCs w:val="24"/>
        </w:rPr>
        <w:t xml:space="preserve"> kapcsolattartásra vonatkozó </w:t>
      </w:r>
      <w:r w:rsidR="00C2481F">
        <w:rPr>
          <w:rFonts w:ascii="Arial" w:hAnsi="Arial" w:cs="Arial"/>
          <w:sz w:val="24"/>
          <w:szCs w:val="24"/>
        </w:rPr>
        <w:t xml:space="preserve">további </w:t>
      </w:r>
      <w:r w:rsidRPr="00DA4061">
        <w:rPr>
          <w:rFonts w:ascii="Arial" w:hAnsi="Arial" w:cs="Arial"/>
          <w:sz w:val="24"/>
          <w:szCs w:val="24"/>
        </w:rPr>
        <w:t>javaslatok</w:t>
      </w:r>
      <w:r w:rsidR="00C2481F">
        <w:rPr>
          <w:rFonts w:ascii="Arial" w:hAnsi="Arial" w:cs="Arial"/>
          <w:sz w:val="24"/>
          <w:szCs w:val="24"/>
        </w:rPr>
        <w:t>n</w:t>
      </w:r>
      <w:r w:rsidRPr="00DA4061">
        <w:rPr>
          <w:rFonts w:ascii="Arial" w:hAnsi="Arial" w:cs="Arial"/>
          <w:sz w:val="24"/>
          <w:szCs w:val="24"/>
        </w:rPr>
        <w:t>a</w:t>
      </w:r>
      <w:r w:rsidR="00C2481F">
        <w:rPr>
          <w:rFonts w:ascii="Arial" w:hAnsi="Arial" w:cs="Arial"/>
          <w:sz w:val="24"/>
          <w:szCs w:val="24"/>
        </w:rPr>
        <w:t>k</w:t>
      </w:r>
      <w:r w:rsidRPr="00DA4061">
        <w:rPr>
          <w:rFonts w:ascii="Arial" w:hAnsi="Arial" w:cs="Arial"/>
          <w:sz w:val="24"/>
          <w:szCs w:val="24"/>
        </w:rPr>
        <w:t>.</w:t>
      </w:r>
    </w:p>
    <w:p w14:paraId="7061D3C3" w14:textId="77777777" w:rsidR="00341ACD" w:rsidRPr="00DA4061" w:rsidRDefault="00341ACD" w:rsidP="007D2D1D">
      <w:pPr>
        <w:numPr>
          <w:ilvl w:val="0"/>
          <w:numId w:val="9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kapcsolatügyeleti mediátorok elsősorban gyermekvédelmi szakemberek, így az ügy bármely szakaszában joguk és kötelességük eldönteni, hogy folytatják, vagy megszakítják a szülő gyermek kapcsolattartási alkalmakat aszerint, hogy azok mennyire szolgálják a gyermek biztonságát és érdekét. A kapcsolatügyeleten folyó munkát a Kapcsolatügyeleti Mediátorok Etikai Kódexe szerint kell végezni.</w:t>
      </w:r>
    </w:p>
    <w:p w14:paraId="7405E0A4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087D6B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Tilos</w:t>
      </w:r>
      <w:r w:rsidR="00F635F7">
        <w:rPr>
          <w:rFonts w:ascii="Arial" w:hAnsi="Arial" w:cs="Arial"/>
          <w:b/>
          <w:sz w:val="24"/>
          <w:szCs w:val="24"/>
        </w:rPr>
        <w:t>,</w:t>
      </w:r>
      <w:r w:rsidRPr="00DA4061">
        <w:rPr>
          <w:rFonts w:ascii="Arial" w:hAnsi="Arial" w:cs="Arial"/>
          <w:b/>
          <w:sz w:val="24"/>
          <w:szCs w:val="24"/>
        </w:rPr>
        <w:t xml:space="preserve"> családokat a kapcsolattartási ügyelettel/kapcsolatügyelettel nem egyeztetve közvetlenül, előkészítő beszélgetés nélkül a semleges találkozási hely nyitvatartási idejében a kapcsolattartási ügyel</w:t>
      </w:r>
      <w:r w:rsidR="00647001" w:rsidRPr="00DA4061">
        <w:rPr>
          <w:rFonts w:ascii="Arial" w:hAnsi="Arial" w:cs="Arial"/>
          <w:b/>
          <w:sz w:val="24"/>
          <w:szCs w:val="24"/>
        </w:rPr>
        <w:t>etre/kapcsolatügyeletre küldeni!</w:t>
      </w:r>
      <w:r w:rsidRPr="00DA4061">
        <w:rPr>
          <w:rFonts w:ascii="Arial" w:hAnsi="Arial" w:cs="Arial"/>
          <w:b/>
          <w:sz w:val="24"/>
          <w:szCs w:val="24"/>
        </w:rPr>
        <w:t xml:space="preserve"> Ez súlyosan veszélyezteti az ott tartóz</w:t>
      </w:r>
      <w:r w:rsidR="00647001" w:rsidRPr="00DA4061">
        <w:rPr>
          <w:rFonts w:ascii="Arial" w:hAnsi="Arial" w:cs="Arial"/>
          <w:b/>
          <w:sz w:val="24"/>
          <w:szCs w:val="24"/>
        </w:rPr>
        <w:t>kodó családok kapcsolattartását!</w:t>
      </w:r>
    </w:p>
    <w:p w14:paraId="1644C396" w14:textId="77777777" w:rsidR="00F635F7" w:rsidRDefault="00F635F7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670FFF32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kapcsolattartási ügyeletre/kapcsolatügyeletre, önként jelentkező szülőktől, gyámhivataltól, </w:t>
      </w:r>
      <w:r w:rsidR="00F635F7">
        <w:rPr>
          <w:rFonts w:ascii="Arial" w:hAnsi="Arial" w:cs="Arial"/>
          <w:sz w:val="24"/>
          <w:szCs w:val="24"/>
        </w:rPr>
        <w:t>vagy bíróságtól érkező felkérés</w:t>
      </w:r>
      <w:r w:rsidRPr="00DA4061">
        <w:rPr>
          <w:rFonts w:ascii="Arial" w:hAnsi="Arial" w:cs="Arial"/>
          <w:sz w:val="24"/>
          <w:szCs w:val="24"/>
        </w:rPr>
        <w:t xml:space="preserve"> nem tartalmazhat olyan igényeket, amely a kapcsolattartási ügyelet/kapcsolatügyelet módszerét, az adott intézmény házirendjét és lehetőségeit figyelmen kívül hagyja. A felkérésnek tartalmaznia kell az ügy lényegét érintő problémaleírást, ill. az érintett felek elérhetőségeit, ellenkező esetben a kapcsolattartási ügyelet az ügyet csak a hiányzó információk megismerése után vállalja el.</w:t>
      </w:r>
    </w:p>
    <w:p w14:paraId="6BBE19B9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76EDB202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g) </w:t>
      </w:r>
      <w:r w:rsidRPr="00DA4061">
        <w:rPr>
          <w:rFonts w:ascii="Arial" w:hAnsi="Arial" w:cs="Arial"/>
          <w:i/>
          <w:sz w:val="24"/>
          <w:szCs w:val="24"/>
        </w:rPr>
        <w:t>A kapcsolattartásokra vonatkozó egységes adminisztráció</w:t>
      </w:r>
    </w:p>
    <w:p w14:paraId="17D2F4D5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kapcsolatügyeleten folyó munkához a következő dokumentációkat</w:t>
      </w:r>
      <w:r w:rsidR="004330DD" w:rsidRPr="00DA4061">
        <w:rPr>
          <w:rFonts w:ascii="Arial" w:hAnsi="Arial" w:cs="Arial"/>
          <w:sz w:val="24"/>
          <w:szCs w:val="24"/>
        </w:rPr>
        <w:t xml:space="preserve"> használjuk</w:t>
      </w:r>
      <w:r w:rsidRPr="00DA4061">
        <w:rPr>
          <w:rFonts w:ascii="Arial" w:hAnsi="Arial" w:cs="Arial"/>
          <w:sz w:val="24"/>
          <w:szCs w:val="24"/>
        </w:rPr>
        <w:t>:</w:t>
      </w:r>
    </w:p>
    <w:p w14:paraId="13075DD5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kapcsolatügyelet szakmai </w:t>
      </w:r>
      <w:r w:rsidR="00F635F7">
        <w:rPr>
          <w:rFonts w:ascii="Arial" w:hAnsi="Arial" w:cs="Arial"/>
          <w:sz w:val="24"/>
          <w:szCs w:val="24"/>
        </w:rPr>
        <w:t>programja</w:t>
      </w:r>
    </w:p>
    <w:p w14:paraId="1CA76EAD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kapcsolatügyelet házirendje</w:t>
      </w:r>
    </w:p>
    <w:p w14:paraId="5E4DA276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Megállapodás a kapcsolatügyelet szolgáltatásinak igénybevételéről</w:t>
      </w:r>
    </w:p>
    <w:p w14:paraId="635E6ADF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Mediációt megelőző előkészítő beszélgetés kérdőíve</w:t>
      </w:r>
    </w:p>
    <w:p w14:paraId="3836DD54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megállapodás /tartalmi részei</w:t>
      </w:r>
    </w:p>
    <w:p w14:paraId="2BD5C412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Kapcsolatügyeleti napló</w:t>
      </w:r>
    </w:p>
    <w:p w14:paraId="42CFB73D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Együttműködés a gyámhivatallal és a bírósággal/ tájékoztatásuk a szakmai feltételekről, </w:t>
      </w:r>
    </w:p>
    <w:p w14:paraId="35B56AB0" w14:textId="77777777" w:rsidR="00341ACD" w:rsidRPr="00DA4061" w:rsidRDefault="00341ACD" w:rsidP="007D2D1D">
      <w:pPr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Kapcsolatügyeleti adatbázis</w:t>
      </w:r>
    </w:p>
    <w:p w14:paraId="0BCABF60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7C1C8CC1" w14:textId="77777777" w:rsidR="00341ACD" w:rsidRPr="00DA4061" w:rsidRDefault="00341ACD" w:rsidP="00F635F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lastRenderedPageBreak/>
        <w:t>A kapcsolatügyelet szakmai módsze</w:t>
      </w:r>
      <w:r w:rsidR="00D05A7F" w:rsidRPr="00DA4061">
        <w:rPr>
          <w:rFonts w:ascii="Arial" w:hAnsi="Arial" w:cs="Arial"/>
          <w:b/>
          <w:sz w:val="24"/>
          <w:szCs w:val="24"/>
        </w:rPr>
        <w:t xml:space="preserve">rei, a kapcsolattartás </w:t>
      </w:r>
      <w:r w:rsidRPr="00DA4061">
        <w:rPr>
          <w:rFonts w:ascii="Arial" w:hAnsi="Arial" w:cs="Arial"/>
          <w:b/>
          <w:sz w:val="24"/>
          <w:szCs w:val="24"/>
        </w:rPr>
        <w:t>szintjei</w:t>
      </w:r>
    </w:p>
    <w:p w14:paraId="6E50C1DF" w14:textId="77777777" w:rsidR="00341ACD" w:rsidRPr="00DA4061" w:rsidRDefault="00341ACD" w:rsidP="00F635F7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B2A684C" w14:textId="77777777" w:rsidR="00341ACD" w:rsidRPr="00DA4061" w:rsidRDefault="00341ACD" w:rsidP="00F635F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Az ellenőrzött kapcsolattartás (I. – II. szint)</w:t>
      </w:r>
      <w:r w:rsidRPr="00DA4061">
        <w:rPr>
          <w:rFonts w:ascii="Arial" w:hAnsi="Arial" w:cs="Arial"/>
          <w:sz w:val="24"/>
          <w:szCs w:val="24"/>
        </w:rPr>
        <w:t xml:space="preserve"> azt jelenti, hogy a gondoskodó (látogató) szülőn é</w:t>
      </w:r>
      <w:r w:rsidR="00CE636E" w:rsidRPr="00DA4061">
        <w:rPr>
          <w:rFonts w:ascii="Arial" w:hAnsi="Arial" w:cs="Arial"/>
          <w:sz w:val="24"/>
          <w:szCs w:val="24"/>
        </w:rPr>
        <w:t>s a gyermeken kívül a szakember is olyan helyen tartózkodik</w:t>
      </w:r>
      <w:r w:rsidR="00F635F7">
        <w:rPr>
          <w:rFonts w:ascii="Arial" w:hAnsi="Arial" w:cs="Arial"/>
          <w:sz w:val="24"/>
          <w:szCs w:val="24"/>
        </w:rPr>
        <w:t>,</w:t>
      </w:r>
      <w:r w:rsidR="00CE636E" w:rsidRPr="00DA4061">
        <w:rPr>
          <w:rFonts w:ascii="Arial" w:hAnsi="Arial" w:cs="Arial"/>
          <w:sz w:val="24"/>
          <w:szCs w:val="24"/>
        </w:rPr>
        <w:t xml:space="preserve"> ahol az interakció</w:t>
      </w:r>
      <w:r w:rsidR="00F635F7">
        <w:rPr>
          <w:rFonts w:ascii="Arial" w:hAnsi="Arial" w:cs="Arial"/>
          <w:sz w:val="24"/>
          <w:szCs w:val="24"/>
        </w:rPr>
        <w:t>,</w:t>
      </w:r>
      <w:r w:rsidR="00CE636E" w:rsidRPr="00DA4061">
        <w:rPr>
          <w:rFonts w:ascii="Arial" w:hAnsi="Arial" w:cs="Arial"/>
          <w:sz w:val="24"/>
          <w:szCs w:val="24"/>
        </w:rPr>
        <w:t xml:space="preserve"> végig</w:t>
      </w:r>
      <w:r w:rsidR="00F635F7">
        <w:rPr>
          <w:rFonts w:ascii="Arial" w:hAnsi="Arial" w:cs="Arial"/>
          <w:sz w:val="24"/>
          <w:szCs w:val="24"/>
        </w:rPr>
        <w:t xml:space="preserve"> figyelemmel kísérhető. </w:t>
      </w:r>
      <w:r w:rsidRPr="00DA4061">
        <w:rPr>
          <w:rFonts w:ascii="Arial" w:hAnsi="Arial" w:cs="Arial"/>
          <w:sz w:val="24"/>
          <w:szCs w:val="24"/>
        </w:rPr>
        <w:t>A találkozásról feljegyzés készül. Tapasztalatainkról összefoglalót készítünk a gyámhiv</w:t>
      </w:r>
      <w:r w:rsidR="00920863">
        <w:rPr>
          <w:rFonts w:ascii="Arial" w:hAnsi="Arial" w:cs="Arial"/>
          <w:sz w:val="24"/>
          <w:szCs w:val="24"/>
        </w:rPr>
        <w:t>atal, illetve a bíróság részére.</w:t>
      </w:r>
      <w:r w:rsidRPr="00DA4061">
        <w:rPr>
          <w:rFonts w:ascii="Arial" w:hAnsi="Arial" w:cs="Arial"/>
          <w:sz w:val="24"/>
          <w:szCs w:val="24"/>
        </w:rPr>
        <w:t xml:space="preserve"> </w:t>
      </w:r>
    </w:p>
    <w:p w14:paraId="14EFEED3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53A9C58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A folyamatos jelenléttel segített, segített vagy mediációval segített kapcsolattartás (I.- IX. szint)</w:t>
      </w:r>
      <w:r w:rsidRPr="00DA4061">
        <w:rPr>
          <w:rFonts w:ascii="Arial" w:hAnsi="Arial" w:cs="Arial"/>
          <w:sz w:val="24"/>
          <w:szCs w:val="24"/>
        </w:rPr>
        <w:t xml:space="preserve"> azt jelenti, hogy a gondoskodó (látogató) szülő és a gyermek közötti kapcsolat hosszabb-rövidebb ideig, átmenetileg segítségre szorul, de a szintről szintre lépéssel a fejlődés biztosított, a kapcsolat fejlődik.</w:t>
      </w:r>
    </w:p>
    <w:p w14:paraId="330AD030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40E1919C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szülők közötti megállapodás aláírása után jöhetnek létre a megállapodás szerinti szülő-gyermek találkozási alkalmak, ahol igyekezni kell minél fesztelenebb, otthonosabb légkört teremteni a szülők és gyermekek számára. Mind a szakemberek, mind az önkéntes segítők a háttérben maradnak, és csak a sikeres találkozás feltételeire ügyelnek. Akadozó kapcsolat esetén segítenek elindítani, vagy </w:t>
      </w:r>
      <w:proofErr w:type="spellStart"/>
      <w:r w:rsidRPr="00DA4061">
        <w:rPr>
          <w:rFonts w:ascii="Arial" w:hAnsi="Arial" w:cs="Arial"/>
          <w:sz w:val="24"/>
          <w:szCs w:val="24"/>
        </w:rPr>
        <w:t>továbblendíteni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a játékot, de nem szeretnének meghatározó szerepet betölteni a szülők és gyermekek kapcsolatában.</w:t>
      </w:r>
    </w:p>
    <w:p w14:paraId="289BF52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21886BA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4061">
        <w:rPr>
          <w:rFonts w:ascii="Arial" w:hAnsi="Arial" w:cs="Arial"/>
          <w:i/>
          <w:sz w:val="24"/>
          <w:szCs w:val="24"/>
          <w:u w:val="single"/>
        </w:rPr>
        <w:t>A kapcsolattartás szintjei:</w:t>
      </w:r>
    </w:p>
    <w:p w14:paraId="01F551D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511E11" w14:textId="77777777" w:rsidR="00341ACD" w:rsidRPr="00DA4061" w:rsidRDefault="00341ACD" w:rsidP="007D2D1D">
      <w:pPr>
        <w:pStyle w:val="Listaszerbekezds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Ellenőrzött kapcsolattartás:</w:t>
      </w:r>
    </w:p>
    <w:p w14:paraId="31FB39C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DE5588C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I. szint</w:t>
      </w:r>
      <w:r w:rsidRPr="00DA4061">
        <w:rPr>
          <w:rFonts w:ascii="Arial" w:hAnsi="Arial" w:cs="Arial"/>
          <w:sz w:val="24"/>
          <w:szCs w:val="24"/>
        </w:rPr>
        <w:t>. Ismerkedés a Kapcsolatügyelettel, mint helyszínnel.</w:t>
      </w:r>
    </w:p>
    <w:p w14:paraId="3282BBF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és a gondozó szülő ismerkedik a helyszínnel és a munkatársakkal. Ekkor még a gondoskodó (látogató) szülő nincs jelen.</w:t>
      </w:r>
    </w:p>
    <w:p w14:paraId="5C72BD8A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38DE2ECD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II. szint</w:t>
      </w:r>
      <w:r w:rsidRPr="00DA4061">
        <w:rPr>
          <w:rFonts w:ascii="Arial" w:hAnsi="Arial" w:cs="Arial"/>
          <w:sz w:val="24"/>
          <w:szCs w:val="24"/>
        </w:rPr>
        <w:t>. Játék, szakember folyamatos jelenlétével, esetleg segítségével.</w:t>
      </w:r>
    </w:p>
    <w:p w14:paraId="3EB635E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a kapcsolattartás ideje alatt a gondoskodó (látogató) szülővel és a kapcsolatügyelet szak</w:t>
      </w:r>
      <w:r w:rsidR="00CE636E" w:rsidRPr="00DA4061">
        <w:rPr>
          <w:rFonts w:ascii="Arial" w:hAnsi="Arial" w:cs="Arial"/>
          <w:sz w:val="24"/>
          <w:szCs w:val="24"/>
        </w:rPr>
        <w:t>emberével tartózkodik a kapcsolattartás helyszínén</w:t>
      </w:r>
      <w:r w:rsidRPr="00DA4061">
        <w:rPr>
          <w:rFonts w:ascii="Arial" w:hAnsi="Arial" w:cs="Arial"/>
          <w:sz w:val="24"/>
          <w:szCs w:val="24"/>
        </w:rPr>
        <w:t>. A gondozó szülő - mobiltelefonszámát az ügyeletes szakembernek meghagyva - elhagyja az épületet és a kapcsolattartás végére jön vissza a gyermekért.</w:t>
      </w:r>
    </w:p>
    <w:p w14:paraId="6F3DD68C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Az ellenőrzött kapcsolattartás mindaddig a II. szinten marad, amíg a gyámhivatal vagy a bíróság erről másképp nem rendelkezik.</w:t>
      </w:r>
    </w:p>
    <w:p w14:paraId="325CA29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6D6135C" w14:textId="77777777" w:rsidR="00341ACD" w:rsidRPr="00DA4061" w:rsidRDefault="00341ACD" w:rsidP="007D2D1D">
      <w:pPr>
        <w:pStyle w:val="Listaszerbekezds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Segített kapcsolattartás:</w:t>
      </w:r>
    </w:p>
    <w:p w14:paraId="7DB1731B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1B99C5FA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I. szint</w:t>
      </w:r>
      <w:r w:rsidRPr="00DA4061">
        <w:rPr>
          <w:rFonts w:ascii="Arial" w:hAnsi="Arial" w:cs="Arial"/>
          <w:sz w:val="24"/>
          <w:szCs w:val="24"/>
        </w:rPr>
        <w:t>. Ismerkedés a helyszínnel.</w:t>
      </w:r>
    </w:p>
    <w:p w14:paraId="754CC25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és a gondozó szülő ismerkedik a helyszínnel, és a kapcsolatügyelet munkatársával. Ekkor még a gondoskodó (látogató) szülő nincs jelen.</w:t>
      </w:r>
    </w:p>
    <w:p w14:paraId="1CC8582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4CE99944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II. szint:</w:t>
      </w:r>
      <w:r w:rsidRPr="00DA4061">
        <w:rPr>
          <w:rFonts w:ascii="Arial" w:hAnsi="Arial" w:cs="Arial"/>
          <w:sz w:val="24"/>
          <w:szCs w:val="24"/>
        </w:rPr>
        <w:t xml:space="preserve"> Folyamatos jelenléttel segített kapcsolattartás - semleges helyen.</w:t>
      </w:r>
    </w:p>
    <w:p w14:paraId="38A9B725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a kapcsolattartás ideje alatt a gondoskodó (látogató) szülővel és a szakemberrel tartózkodik a szobában. A gondozó szülő – mobiltelefonszámát az ügyeletes szakembernek meghagyva - elhagyja az épületet és a kapcsolattartás végére jön vissza a gyermekért.</w:t>
      </w:r>
    </w:p>
    <w:p w14:paraId="61E3E06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7E25BB9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III. szint</w:t>
      </w:r>
      <w:r w:rsidRPr="00DA4061">
        <w:rPr>
          <w:rFonts w:ascii="Arial" w:hAnsi="Arial" w:cs="Arial"/>
          <w:sz w:val="24"/>
          <w:szCs w:val="24"/>
        </w:rPr>
        <w:t>. Igény szerint segített kapcsolattartás - semleges helyen.</w:t>
      </w:r>
    </w:p>
    <w:p w14:paraId="0899A13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lastRenderedPageBreak/>
        <w:t>A gyermek nyitott ajtó mellett játszik egy szobában a gondoskodó (látogató) szülővel. A gondozó szülő - mobiltelefonszámát az ügyeletes szakembernek meghagyva - elhagyja az épületet és a kapcsolattartás végére jön vissza a gyermekért.</w:t>
      </w:r>
    </w:p>
    <w:p w14:paraId="08C97D7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34DFF017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IV. szint</w:t>
      </w:r>
      <w:r w:rsidRPr="00DA4061">
        <w:rPr>
          <w:rFonts w:ascii="Arial" w:hAnsi="Arial" w:cs="Arial"/>
          <w:sz w:val="24"/>
          <w:szCs w:val="24"/>
        </w:rPr>
        <w:t>. Rövid kinti program - nyilvános helyen - átadás, visszaadás a Kapcsolatügyeleten.</w:t>
      </w:r>
    </w:p>
    <w:p w14:paraId="0E0A675E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gondoskodó (látogató) szülő a gyermeket a Kapcsolatügyeleten veszi át, kiviszi a városba az ügyelet teljes időtartamára. A tervezett nyilvános gyermekprogramot előre megbeszéli az ügyeletes szakemberekkel és a gondozó szülővel is. A gondozó szülő az ügyelet végére jön vissza, hogy gyermekét átvegye. </w:t>
      </w:r>
    </w:p>
    <w:p w14:paraId="402C3FCA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7C97FC8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V. szint</w:t>
      </w:r>
      <w:r w:rsidRPr="00DA4061">
        <w:rPr>
          <w:rFonts w:ascii="Arial" w:hAnsi="Arial" w:cs="Arial"/>
          <w:sz w:val="24"/>
          <w:szCs w:val="24"/>
        </w:rPr>
        <w:t>: Egész napos kinti program - átadás a Kapcsolatügyeleten, visszaadás nyilvános helyen.</w:t>
      </w:r>
    </w:p>
    <w:p w14:paraId="6DBFA035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gondoskodó (látogató) szülő a Kapcsolatügyeleten veszi át a gyermeket, egész napra elviszi, közben a lakásán is tartózkodnak néhány órát</w:t>
      </w:r>
      <w:r w:rsidR="0034752B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majd egy nyilvános helyen (p</w:t>
      </w:r>
      <w:r w:rsidR="00E10725">
        <w:rPr>
          <w:rFonts w:ascii="Arial" w:hAnsi="Arial" w:cs="Arial"/>
          <w:sz w:val="24"/>
          <w:szCs w:val="24"/>
        </w:rPr>
        <w:t>l</w:t>
      </w:r>
      <w:r w:rsidRPr="00DA4061">
        <w:rPr>
          <w:rFonts w:ascii="Arial" w:hAnsi="Arial" w:cs="Arial"/>
          <w:sz w:val="24"/>
          <w:szCs w:val="24"/>
        </w:rPr>
        <w:t>. gyorsétterem) adja vissza a gondozó szülőnek. A szülők hétfő</w:t>
      </w:r>
      <w:r w:rsidR="00E10725">
        <w:rPr>
          <w:rFonts w:ascii="Arial" w:hAnsi="Arial" w:cs="Arial"/>
          <w:sz w:val="24"/>
          <w:szCs w:val="24"/>
        </w:rPr>
        <w:t>i napon</w:t>
      </w:r>
      <w:r w:rsidRPr="00DA4061">
        <w:rPr>
          <w:rFonts w:ascii="Arial" w:hAnsi="Arial" w:cs="Arial"/>
          <w:sz w:val="24"/>
          <w:szCs w:val="24"/>
        </w:rPr>
        <w:t xml:space="preserve"> telefonon számolnak be tapasztalataikról a Kapcsolatügyeletnek.</w:t>
      </w:r>
    </w:p>
    <w:p w14:paraId="6B71F116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D3ABF1F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segített kapcsolattartás arról a szintről indul, ami a gyermek igényének, érdekeinek legjobban megfelel, amit a mediációban a szülők a mediátorral meghatároznak.</w:t>
      </w:r>
    </w:p>
    <w:p w14:paraId="21C2D1EB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49FBED0D" w14:textId="77777777" w:rsidR="00341ACD" w:rsidRPr="004A2078" w:rsidRDefault="00341ACD" w:rsidP="007D2D1D">
      <w:pPr>
        <w:pStyle w:val="Listaszerbekezds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2078">
        <w:rPr>
          <w:rFonts w:ascii="Arial" w:hAnsi="Arial" w:cs="Arial"/>
          <w:b/>
          <w:sz w:val="24"/>
          <w:szCs w:val="24"/>
        </w:rPr>
        <w:t>Mediációval, visszajelzéssel segített, önálló kapcsolattartás:</w:t>
      </w:r>
    </w:p>
    <w:p w14:paraId="60C1ECE7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AA4A50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VI. szint</w:t>
      </w:r>
      <w:r w:rsidRPr="00DA4061">
        <w:rPr>
          <w:rFonts w:ascii="Arial" w:hAnsi="Arial" w:cs="Arial"/>
          <w:sz w:val="24"/>
          <w:szCs w:val="24"/>
        </w:rPr>
        <w:t>: Egész napos program - átadás, visszaadás a gondozó szülő lakásán.</w:t>
      </w:r>
    </w:p>
    <w:p w14:paraId="41F1A439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gondoskodó (látogató) szülő a gondozó szülő lakásáról viszi el, és még aznap este ugyanoda is viszi vissza a gyermeket. A gyermek a kapcsolattartás egész ideje alatt a gondoskodó (látogató) szülő otthoni környezetében tartózkodik. A szülők hétfőn telefonon számolnak be tapasztalataikról az ügyelet munkatársainak.</w:t>
      </w:r>
    </w:p>
    <w:p w14:paraId="6E35EB48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5901B6D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VII. szint</w:t>
      </w:r>
      <w:r w:rsidRPr="00DA4061">
        <w:rPr>
          <w:rFonts w:ascii="Arial" w:hAnsi="Arial" w:cs="Arial"/>
          <w:sz w:val="24"/>
          <w:szCs w:val="24"/>
        </w:rPr>
        <w:t>. 2x1 nap - átadás, visszaadás a gondozó szülő lakásán.</w:t>
      </w:r>
    </w:p>
    <w:p w14:paraId="2478D83A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kétszer egy napot tölt el a tőle távol élő szülőnél. A szülők hétfőn telefonon számolnak be tapasztalataikról az ügyelet munkatársainak.</w:t>
      </w:r>
    </w:p>
    <w:p w14:paraId="4B0BE251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1F60E93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VIII. szint</w:t>
      </w:r>
      <w:r w:rsidRPr="00DA4061">
        <w:rPr>
          <w:rFonts w:ascii="Arial" w:hAnsi="Arial" w:cs="Arial"/>
          <w:sz w:val="24"/>
          <w:szCs w:val="24"/>
        </w:rPr>
        <w:t>.: 2 nap “</w:t>
      </w:r>
      <w:proofErr w:type="gramStart"/>
      <w:r w:rsidRPr="00DA4061">
        <w:rPr>
          <w:rFonts w:ascii="Arial" w:hAnsi="Arial" w:cs="Arial"/>
          <w:sz w:val="24"/>
          <w:szCs w:val="24"/>
        </w:rPr>
        <w:t>ottalvással”-</w:t>
      </w:r>
      <w:proofErr w:type="gramEnd"/>
      <w:r w:rsidRPr="00DA4061">
        <w:rPr>
          <w:rFonts w:ascii="Arial" w:hAnsi="Arial" w:cs="Arial"/>
          <w:sz w:val="24"/>
          <w:szCs w:val="24"/>
        </w:rPr>
        <w:t xml:space="preserve"> átadás, visszaadás a gondozó szülő lakásán.</w:t>
      </w:r>
    </w:p>
    <w:p w14:paraId="7799EC60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gyermek két napot tölt a gondoskodó (látogató) szülőnél úgy, hogy ott is alszik. A szülők hétfőn telefonon számolnak be tapasztalataikról az ügyelet munkatársainak.</w:t>
      </w:r>
    </w:p>
    <w:p w14:paraId="670E09F2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0A0787C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IX. szint.</w:t>
      </w:r>
      <w:r w:rsidRPr="00DA4061">
        <w:rPr>
          <w:rFonts w:ascii="Arial" w:hAnsi="Arial" w:cs="Arial"/>
          <w:sz w:val="24"/>
          <w:szCs w:val="24"/>
        </w:rPr>
        <w:t xml:space="preserve"> Rendkívüli kapcsolattartás - átadás, visszaadás a gondozó szülő lakásán.</w:t>
      </w:r>
    </w:p>
    <w:p w14:paraId="473AF248" w14:textId="77777777" w:rsidR="00341ACD" w:rsidRPr="00DA4061" w:rsidRDefault="004A2078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gyermek több napot (pl.</w:t>
      </w:r>
      <w:r w:rsidR="00341ACD" w:rsidRPr="00DA4061">
        <w:rPr>
          <w:rFonts w:ascii="Arial" w:hAnsi="Arial" w:cs="Arial"/>
          <w:sz w:val="24"/>
          <w:szCs w:val="24"/>
        </w:rPr>
        <w:t xml:space="preserve"> őszi, teli, tavaszi szünet </w:t>
      </w:r>
      <w:proofErr w:type="spellStart"/>
      <w:r w:rsidR="00341ACD" w:rsidRPr="00DA4061">
        <w:rPr>
          <w:rFonts w:ascii="Arial" w:hAnsi="Arial" w:cs="Arial"/>
          <w:sz w:val="24"/>
          <w:szCs w:val="24"/>
        </w:rPr>
        <w:t>idejéből</w:t>
      </w:r>
      <w:proofErr w:type="spellEnd"/>
      <w:r w:rsidR="00341ACD" w:rsidRPr="00DA4061">
        <w:rPr>
          <w:rFonts w:ascii="Arial" w:hAnsi="Arial" w:cs="Arial"/>
          <w:sz w:val="24"/>
          <w:szCs w:val="24"/>
        </w:rPr>
        <w:t>) esetleg több hetet (nyári szünet) is a gondoskodó (látogató) szülő lakásában tölt.</w:t>
      </w:r>
    </w:p>
    <w:p w14:paraId="3B6D87B4" w14:textId="77777777" w:rsidR="00341ACD" w:rsidRPr="00DA4061" w:rsidRDefault="00341ACD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Erre a szintre a VIII. szint utáni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szerződés szerint kerülhet sor.</w:t>
      </w:r>
    </w:p>
    <w:p w14:paraId="73FBCC2B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DD48E46" w14:textId="77777777" w:rsidR="00341ACD" w:rsidRPr="00DA4061" w:rsidRDefault="00341ACD" w:rsidP="007D2D1D">
      <w:pPr>
        <w:spacing w:before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E62E89F" w14:textId="77777777" w:rsidR="00C74C40" w:rsidRPr="00DA4061" w:rsidRDefault="00341ACD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br w:type="page"/>
      </w:r>
      <w:r w:rsidR="00C63928" w:rsidRPr="00DA4061">
        <w:rPr>
          <w:rFonts w:ascii="Arial" w:hAnsi="Arial" w:cs="Arial"/>
          <w:color w:val="auto"/>
          <w:sz w:val="24"/>
          <w:szCs w:val="24"/>
        </w:rPr>
        <w:lastRenderedPageBreak/>
        <w:t xml:space="preserve"> </w:t>
      </w:r>
      <w:bookmarkStart w:id="2" w:name="_Toc445905555"/>
      <w:r w:rsidR="00C74C40" w:rsidRPr="00DA4061">
        <w:rPr>
          <w:rFonts w:ascii="Arial" w:hAnsi="Arial" w:cs="Arial"/>
          <w:color w:val="auto"/>
          <w:sz w:val="24"/>
          <w:szCs w:val="24"/>
        </w:rPr>
        <w:t>A mediáció</w:t>
      </w:r>
      <w:bookmarkEnd w:id="2"/>
    </w:p>
    <w:p w14:paraId="338309C2" w14:textId="77777777" w:rsidR="00C74C40" w:rsidRPr="00DA4061" w:rsidRDefault="00C74C40" w:rsidP="004A2078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</w:t>
      </w:r>
      <w:r w:rsidRPr="00DA4061">
        <w:rPr>
          <w:rFonts w:ascii="Arial" w:hAnsi="Arial" w:cs="Arial"/>
          <w:b/>
          <w:bCs/>
          <w:sz w:val="24"/>
          <w:szCs w:val="24"/>
        </w:rPr>
        <w:t>mediáció</w:t>
      </w:r>
      <w:r w:rsidRPr="00DA4061">
        <w:rPr>
          <w:rFonts w:ascii="Arial" w:hAnsi="Arial" w:cs="Arial"/>
          <w:sz w:val="24"/>
          <w:szCs w:val="24"/>
        </w:rPr>
        <w:t xml:space="preserve"> (magyarul </w:t>
      </w:r>
      <w:r w:rsidRPr="00DA4061">
        <w:rPr>
          <w:rFonts w:ascii="Arial" w:hAnsi="Arial" w:cs="Arial"/>
          <w:b/>
          <w:bCs/>
          <w:sz w:val="24"/>
          <w:szCs w:val="24"/>
        </w:rPr>
        <w:t>közvetítés</w:t>
      </w:r>
      <w:r w:rsidRPr="00DA4061">
        <w:rPr>
          <w:rFonts w:ascii="Arial" w:hAnsi="Arial" w:cs="Arial"/>
          <w:sz w:val="24"/>
          <w:szCs w:val="24"/>
        </w:rPr>
        <w:t xml:space="preserve">) egy speciális </w:t>
      </w:r>
      <w:hyperlink r:id="rId11" w:tooltip="Konfliktus" w:history="1">
        <w:r w:rsidRPr="00DA4061">
          <w:rPr>
            <w:rStyle w:val="Hiperhivatkozs"/>
            <w:rFonts w:ascii="Arial" w:hAnsi="Arial" w:cs="Arial"/>
            <w:color w:val="auto"/>
            <w:sz w:val="24"/>
            <w:szCs w:val="24"/>
          </w:rPr>
          <w:t>konfliktuskezelési</w:t>
        </w:r>
      </w:hyperlink>
      <w:r w:rsidRPr="00DA4061">
        <w:rPr>
          <w:rFonts w:ascii="Arial" w:hAnsi="Arial" w:cs="Arial"/>
          <w:sz w:val="24"/>
          <w:szCs w:val="24"/>
        </w:rPr>
        <w:t xml:space="preserve"> módszer, amelynek lényege, hogy a két fél vitájában mind a két fél közös beleegyezésével egy semleges harmadik fél (mediátor) jár közben.</w:t>
      </w:r>
    </w:p>
    <w:p w14:paraId="451A23D4" w14:textId="77777777" w:rsidR="00C74C40" w:rsidRPr="00DA4061" w:rsidRDefault="00C74C40" w:rsidP="004A2078">
      <w:pPr>
        <w:pStyle w:val="NormlWeb"/>
        <w:spacing w:before="0"/>
        <w:ind w:left="0"/>
        <w:jc w:val="both"/>
        <w:rPr>
          <w:rFonts w:ascii="Arial" w:hAnsi="Arial" w:cs="Arial"/>
        </w:rPr>
      </w:pPr>
      <w:r w:rsidRPr="00DA4061">
        <w:rPr>
          <w:rFonts w:ascii="Arial" w:hAnsi="Arial" w:cs="Arial"/>
        </w:rPr>
        <w:t>A mediátor a problémamegoldó folyamat keretében segít tisztázni</w:t>
      </w:r>
      <w:r w:rsidR="004330DD" w:rsidRPr="00DA4061">
        <w:rPr>
          <w:rFonts w:ascii="Arial" w:hAnsi="Arial" w:cs="Arial"/>
        </w:rPr>
        <w:t xml:space="preserve"> a konfliktus természetét, és</w:t>
      </w:r>
      <w:r w:rsidRPr="00DA4061">
        <w:rPr>
          <w:rFonts w:ascii="Arial" w:hAnsi="Arial" w:cs="Arial"/>
        </w:rPr>
        <w:t xml:space="preserve"> olyan megoldást találni, amely mind a két fél számára kielégítő.</w:t>
      </w:r>
    </w:p>
    <w:p w14:paraId="16DD5961" w14:textId="77777777" w:rsidR="00C74C40" w:rsidRPr="00DA4061" w:rsidRDefault="00C74C40" w:rsidP="007D2D1D">
      <w:pPr>
        <w:spacing w:before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4BA9E27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</w:p>
    <w:p w14:paraId="465215AF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  <w:r w:rsidRPr="00DA4061">
        <w:rPr>
          <w:rStyle w:val="wpimageannotatorcancel"/>
          <w:rFonts w:ascii="Arial" w:hAnsi="Arial" w:cs="Arial"/>
          <w:vanish/>
        </w:rPr>
        <w:t>Mégse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edit"/>
          <w:rFonts w:ascii="Arial" w:hAnsi="Arial" w:cs="Arial"/>
          <w:vanish/>
        </w:rPr>
        <w:t>Szerkesztés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delete"/>
          <w:rFonts w:ascii="Arial" w:hAnsi="Arial" w:cs="Arial"/>
          <w:vanish/>
        </w:rPr>
        <w:t>Törlés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preview"/>
          <w:rFonts w:ascii="Arial" w:hAnsi="Arial" w:cs="Arial"/>
          <w:vanish/>
        </w:rPr>
        <w:t>Előnézet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revert"/>
          <w:rFonts w:ascii="Arial" w:hAnsi="Arial" w:cs="Arial"/>
          <w:vanish/>
        </w:rPr>
        <w:t>Visszaállítás</w:t>
      </w:r>
    </w:p>
    <w:p w14:paraId="5616BA68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  <w:r w:rsidRPr="00DA4061">
        <w:rPr>
          <w:rStyle w:val="wpimageannotatoreditorlabel"/>
          <w:rFonts w:ascii="Arial" w:hAnsi="Arial" w:cs="Arial"/>
          <w:vanish/>
        </w:rPr>
        <w:t xml:space="preserve">A jegyzet szövege (tartalmazhat </w:t>
      </w:r>
      <w:hyperlink r:id="rId12" w:tooltip="Szerkesztő:Bdamokos/Cheatsheet" w:history="1">
        <w:r w:rsidRPr="00DA4061">
          <w:rPr>
            <w:rStyle w:val="Hiperhivatkozs"/>
            <w:rFonts w:ascii="Arial" w:eastAsiaTheme="majorEastAsia" w:hAnsi="Arial" w:cs="Arial"/>
            <w:vanish/>
          </w:rPr>
          <w:t>wikikódot</w:t>
        </w:r>
      </w:hyperlink>
      <w:r w:rsidRPr="00DA4061">
        <w:rPr>
          <w:rStyle w:val="wpimageannotatoreditorlabel"/>
          <w:rFonts w:ascii="Arial" w:hAnsi="Arial" w:cs="Arial"/>
          <w:vanish/>
        </w:rPr>
        <w:t>)</w:t>
      </w:r>
    </w:p>
    <w:p w14:paraId="40FA0DD5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DA4061">
        <w:rPr>
          <w:rFonts w:ascii="Arial" w:hAnsi="Arial" w:cs="Arial"/>
          <w:vanish/>
          <w:color w:val="FF0000"/>
          <w:sz w:val="24"/>
          <w:szCs w:val="24"/>
        </w:rPr>
        <w:t>Nem sikerült elmenti a jegyzetedet (talán szerkesztési ütközés miatt?).</w:t>
      </w:r>
      <w:r w:rsidRPr="00DA4061">
        <w:rPr>
          <w:rFonts w:ascii="Arial" w:hAnsi="Arial" w:cs="Arial"/>
          <w:vanish/>
          <w:sz w:val="24"/>
          <w:szCs w:val="24"/>
        </w:rPr>
        <w:t xml:space="preserve"> Másold ki a szöveget az alábbi szerkesztőablakból, és </w:t>
      </w:r>
      <w:hyperlink r:id="rId13" w:history="1">
        <w:r w:rsidRPr="00DA4061">
          <w:rPr>
            <w:rStyle w:val="wpimageannotatorownpagelink"/>
            <w:rFonts w:ascii="Arial" w:hAnsi="Arial" w:cs="Arial"/>
            <w:vanish/>
            <w:color w:val="0000FF"/>
            <w:sz w:val="24"/>
            <w:szCs w:val="24"/>
            <w:u w:val="single"/>
          </w:rPr>
          <w:t>kézi szerkesztéssel</w:t>
        </w:r>
      </w:hyperlink>
      <w:r w:rsidRPr="00DA4061">
        <w:rPr>
          <w:rFonts w:ascii="Arial" w:hAnsi="Arial" w:cs="Arial"/>
          <w:vanish/>
          <w:sz w:val="24"/>
          <w:szCs w:val="24"/>
        </w:rPr>
        <w:t xml:space="preserve"> illeszd be az oldalra.</w:t>
      </w:r>
    </w:p>
    <w:p w14:paraId="53F18D5A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DA4061">
        <w:rPr>
          <w:rFonts w:ascii="Arial" w:hAnsi="Arial" w:cs="Arial"/>
          <w:vanish/>
          <w:sz w:val="24"/>
          <w:szCs w:val="24"/>
        </w:rPr>
        <w:t xml:space="preserve">A jegyzet a </w:t>
      </w:r>
      <w:hyperlink r:id="rId14" w:history="1">
        <w:r w:rsidRPr="00DA4061">
          <w:rPr>
            <w:rFonts w:ascii="Arial" w:hAnsi="Arial" w:cs="Arial"/>
            <w:vanish/>
            <w:color w:val="0000FF"/>
            <w:sz w:val="24"/>
            <w:szCs w:val="24"/>
            <w:u w:val="single"/>
          </w:rPr>
          <w:t>CC-BY-SA-3.0</w:t>
        </w:r>
      </w:hyperlink>
      <w:r w:rsidRPr="00DA4061">
        <w:rPr>
          <w:rFonts w:ascii="Arial" w:hAnsi="Arial" w:cs="Arial"/>
          <w:vanish/>
          <w:sz w:val="24"/>
          <w:szCs w:val="24"/>
        </w:rPr>
        <w:t xml:space="preserve">, valamint a </w:t>
      </w:r>
      <w:hyperlink r:id="rId15" w:history="1">
        <w:r w:rsidRPr="00DA4061">
          <w:rPr>
            <w:rFonts w:ascii="Arial" w:hAnsi="Arial" w:cs="Arial"/>
            <w:vanish/>
            <w:color w:val="0000FF"/>
            <w:sz w:val="24"/>
            <w:szCs w:val="24"/>
            <w:u w:val="single"/>
          </w:rPr>
          <w:t>GFDL 1.2</w:t>
        </w:r>
      </w:hyperlink>
      <w:r w:rsidRPr="00DA4061">
        <w:rPr>
          <w:rFonts w:ascii="Arial" w:hAnsi="Arial" w:cs="Arial"/>
          <w:vanish/>
          <w:sz w:val="24"/>
          <w:szCs w:val="24"/>
        </w:rPr>
        <w:t xml:space="preserve"> vagy későbbi változata alatt lesz közzétéve. További részletekért lásd a </w:t>
      </w:r>
      <w:hyperlink r:id="rId16" w:history="1">
        <w:r w:rsidRPr="00DA4061">
          <w:rPr>
            <w:rStyle w:val="plainlinks"/>
            <w:rFonts w:ascii="Arial" w:hAnsi="Arial" w:cs="Arial"/>
            <w:vanish/>
            <w:color w:val="0000FF"/>
            <w:sz w:val="24"/>
            <w:szCs w:val="24"/>
            <w:u w:val="single"/>
          </w:rPr>
          <w:t>felhasználási feltételeinket</w:t>
        </w:r>
      </w:hyperlink>
      <w:r w:rsidRPr="00DA4061">
        <w:rPr>
          <w:rFonts w:ascii="Arial" w:hAnsi="Arial" w:cs="Arial"/>
          <w:vanish/>
          <w:sz w:val="24"/>
          <w:szCs w:val="24"/>
        </w:rPr>
        <w:t>.</w:t>
      </w:r>
    </w:p>
    <w:p w14:paraId="74C8A1E4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  <w:r w:rsidRPr="00DA4061">
        <w:rPr>
          <w:rStyle w:val="wpimageannotatoraddbuttontext"/>
          <w:rFonts w:ascii="Arial" w:hAnsi="Arial" w:cs="Arial"/>
          <w:vanish/>
        </w:rPr>
        <w:t>Új képjegyzet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drawrectmsg"/>
          <w:rFonts w:ascii="Arial" w:hAnsi="Arial" w:cs="Arial"/>
          <w:vanish/>
        </w:rPr>
        <w:t>Jelölj ki egy téglalapot a fenti képen (a bal egérgomb nyomvatartásával).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hasnotesmsg5"/>
          <w:rFonts w:ascii="Arial" w:hAnsi="Arial" w:cs="Arial"/>
          <w:vanish/>
          <w:sz w:val="24"/>
          <w:szCs w:val="24"/>
        </w:rPr>
        <w:t>Ehhez a képhez jegyzetek tartoznak. Húzd az egeret a kép fölé a megjelenítésükhöz.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editnotesmsg"/>
          <w:rFonts w:ascii="Arial" w:hAnsi="Arial" w:cs="Arial"/>
          <w:vanish/>
        </w:rPr>
        <w:t xml:space="preserve">A jegyzetet a(z) </w:t>
      </w:r>
      <w:hyperlink r:id="rId17" w:anchor="Dummy" w:history="1">
        <w:r w:rsidRPr="00DA4061">
          <w:rPr>
            <w:rStyle w:val="Hiperhivatkozs"/>
            <w:rFonts w:ascii="Arial" w:eastAsiaTheme="majorEastAsia" w:hAnsi="Arial" w:cs="Arial"/>
            <w:vanish/>
          </w:rPr>
          <w:t>X</w:t>
        </w:r>
      </w:hyperlink>
      <w:r w:rsidRPr="00DA4061">
        <w:rPr>
          <w:rStyle w:val="wpimageannotatoreditnotesmsg"/>
          <w:rFonts w:ascii="Arial" w:hAnsi="Arial" w:cs="Arial"/>
          <w:vanish/>
        </w:rPr>
        <w:t xml:space="preserve"> oldalon tudod szerkeszteni.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deletereason"/>
          <w:rFonts w:ascii="Arial" w:hAnsi="Arial" w:cs="Arial"/>
          <w:vanish/>
        </w:rPr>
        <w:t>Miért szeretnéd törölni a jegyzetet?</w:t>
      </w:r>
    </w:p>
    <w:p w14:paraId="4FF78CC2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  <w:r w:rsidRPr="00DA4061">
        <w:rPr>
          <w:rFonts w:ascii="Arial" w:hAnsi="Arial" w:cs="Arial"/>
          <w:vanish/>
        </w:rPr>
        <w:br/>
      </w:r>
      <w:r w:rsidRPr="00DA4061">
        <w:rPr>
          <w:rStyle w:val="wpimageannotatorsave"/>
          <w:rFonts w:ascii="Arial" w:hAnsi="Arial" w:cs="Arial"/>
          <w:vanish/>
        </w:rPr>
        <w:t>Mentés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43EE1C69" wp14:editId="20C4B672">
            <wp:extent cx="154305" cy="154305"/>
            <wp:effectExtent l="19050" t="0" r="0" b="0"/>
            <wp:docPr id="5" name="Kép 2" descr="Segítség a képjegyzet használatához">
              <a:hlinkClick xmlns:a="http://schemas.openxmlformats.org/drawingml/2006/main" r:id="rId18" tooltip="Segítség a képjegyzet használatáho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ítség a képjegyzet használatához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061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35980623" wp14:editId="24303493">
            <wp:extent cx="132080" cy="132080"/>
            <wp:effectExtent l="19050" t="0" r="1270" b="0"/>
            <wp:docPr id="3" name="Kép 3" descr="A fájlhoz képjegyzet tartozik">
              <a:hlinkClick xmlns:a="http://schemas.openxmlformats.org/drawingml/2006/main" r:id="rId21" tooltip="A fájlhoz képjegyzet tartozi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ájlhoz képjegyzet tartozik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FBBBA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DA4061">
        <w:rPr>
          <w:rFonts w:ascii="Arial" w:hAnsi="Arial" w:cs="Arial"/>
          <w:noProof/>
          <w:vanish/>
          <w:sz w:val="24"/>
          <w:szCs w:val="24"/>
          <w:lang w:eastAsia="hu-HU"/>
        </w:rPr>
        <w:drawing>
          <wp:inline distT="0" distB="0" distL="0" distR="0" wp14:anchorId="685DA64B" wp14:editId="6BC1829B">
            <wp:extent cx="154305" cy="154305"/>
            <wp:effectExtent l="19050" t="0" r="0" b="0"/>
            <wp:docPr id="4" name="Kép 4" descr="Gtk-dialog-inf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tk-dialog-info.sv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061">
        <w:rPr>
          <w:rFonts w:ascii="Arial" w:hAnsi="Arial" w:cs="Arial"/>
          <w:vanish/>
          <w:sz w:val="24"/>
          <w:szCs w:val="24"/>
        </w:rPr>
        <w:t xml:space="preserve">Képjegyzet módosításához olyan böngészőre van szükség, ami támogatja a </w:t>
      </w:r>
      <w:hyperlink r:id="rId26" w:tooltip="en:XMLHttpRequest" w:history="1">
        <w:r w:rsidRPr="00DA4061">
          <w:rPr>
            <w:rStyle w:val="Hiperhivatkozs"/>
            <w:rFonts w:ascii="Arial" w:hAnsi="Arial" w:cs="Arial"/>
            <w:vanish/>
            <w:sz w:val="24"/>
            <w:szCs w:val="24"/>
          </w:rPr>
          <w:t>XMLHttpRequest</w:t>
        </w:r>
      </w:hyperlink>
      <w:r w:rsidRPr="00DA4061">
        <w:rPr>
          <w:rFonts w:ascii="Arial" w:hAnsi="Arial" w:cs="Arial"/>
          <w:vanish/>
          <w:sz w:val="24"/>
          <w:szCs w:val="24"/>
        </w:rPr>
        <w:t xml:space="preserve"> objektumot. A te böngésződ nem támogatja ezt az objektumot, vagy nincs engedélyezve a használata (Internet Explorerben előfordulhat, hogy az ActiveX komponens ki van kapcsolva), így nem tudod módosítani a képannotációt. Elnézést a kellemetlenségért.</w:t>
      </w:r>
    </w:p>
    <w:p w14:paraId="3031B2D3" w14:textId="77777777" w:rsidR="00C74C40" w:rsidRPr="00DA4061" w:rsidRDefault="00C74C40" w:rsidP="007D2D1D">
      <w:pPr>
        <w:pStyle w:val="NormlWeb"/>
        <w:spacing w:before="0"/>
        <w:jc w:val="both"/>
        <w:rPr>
          <w:rFonts w:ascii="Arial" w:hAnsi="Arial" w:cs="Arial"/>
          <w:vanish/>
        </w:rPr>
      </w:pPr>
      <w:r w:rsidRPr="00DA4061">
        <w:rPr>
          <w:rStyle w:val="wpimageannotatoraddsummary"/>
          <w:rFonts w:ascii="Arial" w:hAnsi="Arial" w:cs="Arial"/>
          <w:vanish/>
        </w:rPr>
        <w:t>[[Wikipédia:Képjegyzet|Képjegyzet hozzáadása]]$1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changesummary"/>
          <w:rFonts w:ascii="Arial" w:hAnsi="Arial" w:cs="Arial"/>
          <w:vanish/>
        </w:rPr>
        <w:t>[[Wikipédia:Képjegyzet|Képjegyzet módosítása]]$1</w:t>
      </w:r>
      <w:r w:rsidRPr="00DA4061">
        <w:rPr>
          <w:rFonts w:ascii="Arial" w:hAnsi="Arial" w:cs="Arial"/>
          <w:vanish/>
        </w:rPr>
        <w:t xml:space="preserve"> </w:t>
      </w:r>
      <w:r w:rsidRPr="00DA4061">
        <w:rPr>
          <w:rStyle w:val="wpimageannotatorremovesummary"/>
          <w:rFonts w:ascii="Arial" w:hAnsi="Arial" w:cs="Arial"/>
          <w:vanish/>
        </w:rPr>
        <w:t>[[Wikipédia:Képjegyzet|Képjegyzet törlése]]$1</w:t>
      </w:r>
    </w:p>
    <w:p w14:paraId="7DA623D6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Az eset kezdő, bejöveteli fázisa (esetfelvétel)</w:t>
      </w:r>
    </w:p>
    <w:p w14:paraId="69B9CB1D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B219D7" w14:textId="77777777" w:rsidR="00C74C40" w:rsidRPr="00DA4061" w:rsidRDefault="00C74C40" w:rsidP="007D2D1D">
      <w:pPr>
        <w:numPr>
          <w:ilvl w:val="0"/>
          <w:numId w:val="18"/>
        </w:numPr>
        <w:spacing w:before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A4061">
        <w:rPr>
          <w:rFonts w:ascii="Arial" w:hAnsi="Arial" w:cs="Arial"/>
          <w:b/>
          <w:bCs/>
          <w:i/>
          <w:sz w:val="24"/>
          <w:szCs w:val="24"/>
          <w:u w:val="single"/>
        </w:rPr>
        <w:t>A jelzés/megrendelés forrása, küldője szerint</w:t>
      </w:r>
    </w:p>
    <w:p w14:paraId="2695FBB6" w14:textId="77777777" w:rsidR="00C74C40" w:rsidRPr="00DA4061" w:rsidRDefault="00C74C40" w:rsidP="007D2D1D">
      <w:pPr>
        <w:spacing w:before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 xml:space="preserve">1. Jelzés (intézményektől, magánszemélyektől, hatóságtól, </w:t>
      </w:r>
      <w:proofErr w:type="spellStart"/>
      <w:r w:rsidR="004A2078">
        <w:rPr>
          <w:rFonts w:ascii="Arial" w:hAnsi="Arial" w:cs="Arial"/>
          <w:bCs/>
          <w:sz w:val="24"/>
          <w:szCs w:val="24"/>
        </w:rPr>
        <w:t>pl</w:t>
      </w:r>
      <w:proofErr w:type="spellEnd"/>
      <w:r w:rsidR="004A2078">
        <w:rPr>
          <w:rFonts w:ascii="Arial" w:hAnsi="Arial" w:cs="Arial"/>
          <w:bCs/>
          <w:sz w:val="24"/>
          <w:szCs w:val="24"/>
        </w:rPr>
        <w:t xml:space="preserve">: </w:t>
      </w:r>
      <w:r w:rsidRPr="00DA4061">
        <w:rPr>
          <w:rFonts w:ascii="Arial" w:hAnsi="Arial" w:cs="Arial"/>
          <w:bCs/>
          <w:sz w:val="24"/>
          <w:szCs w:val="24"/>
        </w:rPr>
        <w:t xml:space="preserve">Gyámhivatal, Bíróság stb.) </w:t>
      </w:r>
    </w:p>
    <w:p w14:paraId="62E64E35" w14:textId="77777777" w:rsidR="00C74C40" w:rsidRPr="00DA4061" w:rsidRDefault="00C74C40" w:rsidP="007D2D1D">
      <w:pPr>
        <w:spacing w:before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>2. ügyfél saját maga kér segítséget (általában csak az egyik fél)</w:t>
      </w:r>
    </w:p>
    <w:p w14:paraId="38531FF8" w14:textId="77777777" w:rsidR="00C74C40" w:rsidRPr="00DA4061" w:rsidRDefault="00C74C40" w:rsidP="007D2D1D">
      <w:pPr>
        <w:numPr>
          <w:ilvl w:val="0"/>
          <w:numId w:val="15"/>
        </w:numPr>
        <w:tabs>
          <w:tab w:val="clear" w:pos="4500"/>
        </w:tabs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>anya, akinek a háztartásában gyermek nevelkedik</w:t>
      </w:r>
      <w:r w:rsidR="004A2078">
        <w:rPr>
          <w:rFonts w:ascii="Arial" w:hAnsi="Arial" w:cs="Arial"/>
          <w:bCs/>
          <w:sz w:val="24"/>
          <w:szCs w:val="24"/>
        </w:rPr>
        <w:t>,</w:t>
      </w:r>
    </w:p>
    <w:p w14:paraId="67FE4954" w14:textId="77777777" w:rsidR="00C74C40" w:rsidRPr="00DA4061" w:rsidRDefault="00C74C40" w:rsidP="007D2D1D">
      <w:pPr>
        <w:numPr>
          <w:ilvl w:val="0"/>
          <w:numId w:val="15"/>
        </w:numPr>
        <w:tabs>
          <w:tab w:val="clear" w:pos="4500"/>
        </w:tabs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>apa, akinek a háztartásában a gyermek nevelkedik</w:t>
      </w:r>
      <w:r w:rsidR="004A2078">
        <w:rPr>
          <w:rFonts w:ascii="Arial" w:hAnsi="Arial" w:cs="Arial"/>
          <w:bCs/>
          <w:sz w:val="24"/>
          <w:szCs w:val="24"/>
        </w:rPr>
        <w:t>,</w:t>
      </w:r>
    </w:p>
    <w:p w14:paraId="21500C5C" w14:textId="77777777" w:rsidR="00C74C40" w:rsidRPr="00DA4061" w:rsidRDefault="00C74C40" w:rsidP="007D2D1D">
      <w:pPr>
        <w:numPr>
          <w:ilvl w:val="0"/>
          <w:numId w:val="15"/>
        </w:numPr>
        <w:tabs>
          <w:tab w:val="clear" w:pos="4500"/>
        </w:tabs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>nagyszülő vagy egyéb személy, akinek a háztartásában a gyermek nevelkedik</w:t>
      </w:r>
      <w:r w:rsidR="004A2078">
        <w:rPr>
          <w:rFonts w:ascii="Arial" w:hAnsi="Arial" w:cs="Arial"/>
          <w:bCs/>
          <w:sz w:val="24"/>
          <w:szCs w:val="24"/>
        </w:rPr>
        <w:t>,</w:t>
      </w:r>
    </w:p>
    <w:p w14:paraId="16F6EE08" w14:textId="77777777" w:rsidR="00C74C40" w:rsidRPr="00DA4061" w:rsidRDefault="00C74C40" w:rsidP="007D2D1D">
      <w:pPr>
        <w:numPr>
          <w:ilvl w:val="0"/>
          <w:numId w:val="15"/>
        </w:numPr>
        <w:tabs>
          <w:tab w:val="clear" w:pos="4500"/>
        </w:tabs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>kapcsolattartást igénylő, arra jogosult külön élő</w:t>
      </w:r>
      <w:r w:rsidR="00E10725">
        <w:rPr>
          <w:rFonts w:ascii="Arial" w:hAnsi="Arial" w:cs="Arial"/>
          <w:bCs/>
          <w:sz w:val="24"/>
          <w:szCs w:val="24"/>
        </w:rPr>
        <w:t>,</w:t>
      </w:r>
      <w:r w:rsidRPr="00DA4061">
        <w:rPr>
          <w:rFonts w:ascii="Arial" w:hAnsi="Arial" w:cs="Arial"/>
          <w:bCs/>
          <w:sz w:val="24"/>
          <w:szCs w:val="24"/>
        </w:rPr>
        <w:t xml:space="preserve"> illetve a gyermekkel kapcsolatot tartani nem</w:t>
      </w:r>
      <w:r w:rsidR="004A2078">
        <w:rPr>
          <w:rFonts w:ascii="Arial" w:hAnsi="Arial" w:cs="Arial"/>
          <w:bCs/>
          <w:sz w:val="24"/>
          <w:szCs w:val="24"/>
        </w:rPr>
        <w:t>,</w:t>
      </w:r>
      <w:r w:rsidRPr="00DA4061">
        <w:rPr>
          <w:rFonts w:ascii="Arial" w:hAnsi="Arial" w:cs="Arial"/>
          <w:bCs/>
          <w:sz w:val="24"/>
          <w:szCs w:val="24"/>
        </w:rPr>
        <w:t xml:space="preserve"> vagy csak konfliktusosan tartani tudó szülő, nagyszülő, egyéb családtag</w:t>
      </w:r>
      <w:r w:rsidR="004A2078">
        <w:rPr>
          <w:rFonts w:ascii="Arial" w:hAnsi="Arial" w:cs="Arial"/>
          <w:bCs/>
          <w:sz w:val="24"/>
          <w:szCs w:val="24"/>
        </w:rPr>
        <w:t>,</w:t>
      </w:r>
    </w:p>
    <w:p w14:paraId="1A165CC2" w14:textId="77777777" w:rsidR="00C74C40" w:rsidRPr="00DA4061" w:rsidRDefault="00C74C40" w:rsidP="007D2D1D">
      <w:pPr>
        <w:numPr>
          <w:ilvl w:val="0"/>
          <w:numId w:val="15"/>
        </w:numPr>
        <w:tabs>
          <w:tab w:val="clear" w:pos="4500"/>
        </w:tabs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 xml:space="preserve">nem kapcsolattartási ügy esetén: kamasz-szülő konfliktus, szomszédsági </w:t>
      </w:r>
      <w:proofErr w:type="gramStart"/>
      <w:r w:rsidRPr="00DA4061">
        <w:rPr>
          <w:rFonts w:ascii="Arial" w:hAnsi="Arial" w:cs="Arial"/>
          <w:bCs/>
          <w:sz w:val="24"/>
          <w:szCs w:val="24"/>
        </w:rPr>
        <w:t>konfliktus,</w:t>
      </w:r>
      <w:proofErr w:type="gramEnd"/>
      <w:r w:rsidRPr="00DA4061">
        <w:rPr>
          <w:rFonts w:ascii="Arial" w:hAnsi="Arial" w:cs="Arial"/>
          <w:bCs/>
          <w:sz w:val="24"/>
          <w:szCs w:val="24"/>
        </w:rPr>
        <w:t xml:space="preserve"> stb.</w:t>
      </w:r>
    </w:p>
    <w:p w14:paraId="66F14CA0" w14:textId="77777777" w:rsidR="00C74C40" w:rsidRPr="00DA4061" w:rsidRDefault="00C74C40" w:rsidP="007D2D1D">
      <w:pPr>
        <w:spacing w:before="0" w:line="240" w:lineRule="auto"/>
        <w:ind w:left="1701" w:hanging="709"/>
        <w:jc w:val="both"/>
        <w:rPr>
          <w:rFonts w:ascii="Arial" w:hAnsi="Arial" w:cs="Arial"/>
          <w:bCs/>
          <w:sz w:val="24"/>
          <w:szCs w:val="24"/>
        </w:rPr>
      </w:pPr>
    </w:p>
    <w:p w14:paraId="52158146" w14:textId="77777777" w:rsidR="00C74C40" w:rsidRPr="00DA4061" w:rsidRDefault="00C74C40" w:rsidP="007D2D1D">
      <w:pPr>
        <w:numPr>
          <w:ilvl w:val="0"/>
          <w:numId w:val="18"/>
        </w:numPr>
        <w:spacing w:before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A4061">
        <w:rPr>
          <w:rFonts w:ascii="Arial" w:hAnsi="Arial" w:cs="Arial"/>
          <w:b/>
          <w:bCs/>
          <w:i/>
          <w:sz w:val="24"/>
          <w:szCs w:val="24"/>
          <w:u w:val="single"/>
        </w:rPr>
        <w:t>A jelzés felvétele, beérkezése szerint:</w:t>
      </w:r>
    </w:p>
    <w:p w14:paraId="1E0D2A88" w14:textId="77777777" w:rsidR="004A2078" w:rsidRPr="004A2078" w:rsidRDefault="00C74C40" w:rsidP="007D2D1D">
      <w:pPr>
        <w:numPr>
          <w:ilvl w:val="0"/>
          <w:numId w:val="19"/>
        </w:numPr>
        <w:spacing w:before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 xml:space="preserve">hatósági jelzés, célzatos gyámhivatali </w:t>
      </w:r>
      <w:proofErr w:type="spellStart"/>
      <w:r w:rsidRPr="00DA4061">
        <w:rPr>
          <w:rFonts w:ascii="Arial" w:hAnsi="Arial" w:cs="Arial"/>
          <w:bCs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bCs/>
          <w:sz w:val="24"/>
          <w:szCs w:val="24"/>
        </w:rPr>
        <w:t xml:space="preserve"> felkérés vagy bírósági, segített/ellenőrzött kapcsolattartást érintő megkeresés nyomán az ír</w:t>
      </w:r>
      <w:r w:rsidR="00575CEE" w:rsidRPr="00DA4061">
        <w:rPr>
          <w:rFonts w:ascii="Arial" w:hAnsi="Arial" w:cs="Arial"/>
          <w:bCs/>
          <w:sz w:val="24"/>
          <w:szCs w:val="24"/>
        </w:rPr>
        <w:t>ásbeli megkeresés a Központba (Pécs</w:t>
      </w:r>
      <w:r w:rsidR="004A2078">
        <w:rPr>
          <w:rFonts w:ascii="Arial" w:hAnsi="Arial" w:cs="Arial"/>
          <w:bCs/>
          <w:sz w:val="24"/>
          <w:szCs w:val="24"/>
        </w:rPr>
        <w:t>,</w:t>
      </w:r>
      <w:r w:rsidR="00575CEE" w:rsidRPr="00DA4061">
        <w:rPr>
          <w:rFonts w:ascii="Arial" w:hAnsi="Arial" w:cs="Arial"/>
          <w:bCs/>
          <w:sz w:val="24"/>
          <w:szCs w:val="24"/>
        </w:rPr>
        <w:t xml:space="preserve"> Anikó u. 5.) </w:t>
      </w:r>
      <w:r w:rsidRPr="00DA4061">
        <w:rPr>
          <w:rFonts w:ascii="Arial" w:hAnsi="Arial" w:cs="Arial"/>
          <w:bCs/>
          <w:sz w:val="24"/>
          <w:szCs w:val="24"/>
        </w:rPr>
        <w:t xml:space="preserve">történő érkeztetése után közvetlenül a </w:t>
      </w:r>
      <w:r w:rsidR="004330DD" w:rsidRPr="00DA4061">
        <w:rPr>
          <w:rFonts w:ascii="Arial" w:hAnsi="Arial" w:cs="Arial"/>
          <w:bCs/>
          <w:sz w:val="24"/>
          <w:szCs w:val="24"/>
        </w:rPr>
        <w:t>Speciális Szolgáltatások csoportvezetőjéhez</w:t>
      </w:r>
      <w:r w:rsidRPr="00DA4061">
        <w:rPr>
          <w:rFonts w:ascii="Arial" w:hAnsi="Arial" w:cs="Arial"/>
          <w:bCs/>
          <w:sz w:val="24"/>
          <w:szCs w:val="24"/>
        </w:rPr>
        <w:t xml:space="preserve"> kerül</w:t>
      </w:r>
      <w:r w:rsidR="004330DD" w:rsidRPr="00DA4061">
        <w:rPr>
          <w:rFonts w:ascii="Arial" w:hAnsi="Arial" w:cs="Arial"/>
          <w:bCs/>
          <w:sz w:val="24"/>
          <w:szCs w:val="24"/>
        </w:rPr>
        <w:t>.</w:t>
      </w:r>
      <w:r w:rsidRPr="00DA4061">
        <w:rPr>
          <w:rFonts w:ascii="Arial" w:hAnsi="Arial" w:cs="Arial"/>
          <w:bCs/>
          <w:sz w:val="24"/>
          <w:szCs w:val="24"/>
        </w:rPr>
        <w:t xml:space="preserve"> A </w:t>
      </w:r>
      <w:r w:rsidR="004330DD" w:rsidRPr="00DA4061">
        <w:rPr>
          <w:rFonts w:ascii="Arial" w:hAnsi="Arial" w:cs="Arial"/>
          <w:bCs/>
          <w:sz w:val="24"/>
          <w:szCs w:val="24"/>
        </w:rPr>
        <w:t xml:space="preserve">csoportvezető </w:t>
      </w:r>
      <w:r w:rsidRPr="00DA4061">
        <w:rPr>
          <w:rFonts w:ascii="Arial" w:hAnsi="Arial" w:cs="Arial"/>
          <w:bCs/>
          <w:sz w:val="24"/>
          <w:szCs w:val="24"/>
        </w:rPr>
        <w:t>delegálja a területileg illetékes és/vagy éppen szabad kapacitással rendelkező mediátorokhoz (betartva az ügyintézési határidőket).</w:t>
      </w:r>
    </w:p>
    <w:p w14:paraId="7A255D8C" w14:textId="77777777" w:rsidR="004330DD" w:rsidRPr="00DA4061" w:rsidRDefault="00C74C40" w:rsidP="004A2078">
      <w:pPr>
        <w:spacing w:before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Cs/>
          <w:sz w:val="24"/>
          <w:szCs w:val="24"/>
        </w:rPr>
        <w:t xml:space="preserve"> </w:t>
      </w:r>
    </w:p>
    <w:p w14:paraId="0682C244" w14:textId="77777777" w:rsidR="00C74C40" w:rsidRPr="00DA4061" w:rsidRDefault="00C74C40" w:rsidP="007D2D1D">
      <w:pPr>
        <w:numPr>
          <w:ilvl w:val="0"/>
          <w:numId w:val="19"/>
        </w:numPr>
        <w:spacing w:before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A mediáció dokumentációja</w:t>
      </w:r>
    </w:p>
    <w:p w14:paraId="61636EA9" w14:textId="77777777" w:rsidR="00C74C40" w:rsidRPr="00DA4061" w:rsidRDefault="00C74C40" w:rsidP="007D2D1D">
      <w:pPr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Esetjelző lap</w:t>
      </w:r>
    </w:p>
    <w:p w14:paraId="3E993FEE" w14:textId="77777777" w:rsidR="00C74C40" w:rsidRPr="00DA4061" w:rsidRDefault="00C74C40" w:rsidP="007D2D1D">
      <w:pPr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Első interjú</w:t>
      </w:r>
    </w:p>
    <w:p w14:paraId="183674F1" w14:textId="77777777" w:rsidR="00C74C40" w:rsidRPr="00DA4061" w:rsidRDefault="00C74C40" w:rsidP="007D2D1D">
      <w:pPr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Egyezség</w:t>
      </w:r>
    </w:p>
    <w:p w14:paraId="7C30EF1B" w14:textId="77777777" w:rsidR="00C74C40" w:rsidRPr="00DA4061" w:rsidRDefault="00C74C40" w:rsidP="007D2D1D">
      <w:pPr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Egyezség nagyszülős</w:t>
      </w:r>
    </w:p>
    <w:p w14:paraId="7C51C96E" w14:textId="77777777" w:rsidR="00C74C40" w:rsidRPr="00DA4061" w:rsidRDefault="00C74C40" w:rsidP="007D2D1D">
      <w:pPr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Tájékoztató a </w:t>
      </w:r>
      <w:r w:rsidR="00F51DF9" w:rsidRPr="00DA4061">
        <w:rPr>
          <w:rFonts w:ascii="Arial" w:hAnsi="Arial" w:cs="Arial"/>
          <w:sz w:val="24"/>
          <w:szCs w:val="24"/>
        </w:rPr>
        <w:t>meditációról</w:t>
      </w:r>
    </w:p>
    <w:p w14:paraId="68A96D15" w14:textId="77777777" w:rsidR="00F51DF9" w:rsidRPr="00DA4061" w:rsidRDefault="00F51DF9" w:rsidP="007D2D1D">
      <w:pPr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CA9CAA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 xml:space="preserve"> A me</w:t>
      </w:r>
      <w:r w:rsidR="004330DD" w:rsidRPr="00DA4061">
        <w:rPr>
          <w:rFonts w:ascii="Arial" w:hAnsi="Arial" w:cs="Arial"/>
          <w:b/>
          <w:sz w:val="24"/>
          <w:szCs w:val="24"/>
        </w:rPr>
        <w:t>diáció lefolytatása (Kapcsolat</w:t>
      </w:r>
      <w:r w:rsidRPr="00DA4061">
        <w:rPr>
          <w:rFonts w:ascii="Arial" w:hAnsi="Arial" w:cs="Arial"/>
          <w:b/>
          <w:sz w:val="24"/>
          <w:szCs w:val="24"/>
        </w:rPr>
        <w:t>tartási ügyekben)</w:t>
      </w:r>
    </w:p>
    <w:p w14:paraId="65E8FE05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6604F8" w14:textId="77777777" w:rsidR="00C74C40" w:rsidRPr="00DA4061" w:rsidRDefault="00C74C40" w:rsidP="007D2D1D">
      <w:pPr>
        <w:numPr>
          <w:ilvl w:val="0"/>
          <w:numId w:val="22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Jelzés a saját egységből érkezik</w:t>
      </w:r>
    </w:p>
    <w:p w14:paraId="02D9814E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jelzés kézhezvétele után a mediátorok tájékozódnak a család</w:t>
      </w:r>
      <w:r w:rsidR="004A2078">
        <w:rPr>
          <w:rFonts w:ascii="Arial" w:hAnsi="Arial" w:cs="Arial"/>
          <w:sz w:val="24"/>
          <w:szCs w:val="24"/>
        </w:rPr>
        <w:t>segítő/esetmenedzserné</w:t>
      </w:r>
      <w:r w:rsidRPr="00DA4061">
        <w:rPr>
          <w:rFonts w:ascii="Arial" w:hAnsi="Arial" w:cs="Arial"/>
          <w:sz w:val="24"/>
          <w:szCs w:val="24"/>
        </w:rPr>
        <w:t xml:space="preserve">l az ügy előzményeit illetően, milyen körülmények között került sor a jelzésre, mi indokolja a </w:t>
      </w:r>
      <w:r w:rsidR="004A2078">
        <w:rPr>
          <w:rFonts w:ascii="Arial" w:hAnsi="Arial" w:cs="Arial"/>
          <w:sz w:val="24"/>
          <w:szCs w:val="24"/>
        </w:rPr>
        <w:t>szakemberek</w:t>
      </w:r>
      <w:r w:rsidRPr="00DA4061">
        <w:rPr>
          <w:rFonts w:ascii="Arial" w:hAnsi="Arial" w:cs="Arial"/>
          <w:sz w:val="24"/>
          <w:szCs w:val="24"/>
        </w:rPr>
        <w:t xml:space="preserve"> szerint a mediáció lefolytatását. </w:t>
      </w:r>
    </w:p>
    <w:p w14:paraId="6D422D54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mediáció elkezdéséhez igyekszik felvenni a kapcsolatot az ügyfelekkel. Lefolytatja az első interjút az ügyfelek</w:t>
      </w:r>
      <w:r w:rsidR="004A2078">
        <w:rPr>
          <w:rFonts w:ascii="Arial" w:hAnsi="Arial" w:cs="Arial"/>
          <w:sz w:val="24"/>
          <w:szCs w:val="24"/>
        </w:rPr>
        <w:t>ke</w:t>
      </w:r>
      <w:r w:rsidRPr="00DA4061">
        <w:rPr>
          <w:rFonts w:ascii="Arial" w:hAnsi="Arial" w:cs="Arial"/>
          <w:sz w:val="24"/>
          <w:szCs w:val="24"/>
        </w:rPr>
        <w:t xml:space="preserve">l, közben kitölti az „Első interjú” adatlapot és aláíratja az „Egyezség” példányát az ügyféllel. Szóban és írásban tájékoztatja a </w:t>
      </w:r>
      <w:proofErr w:type="spellStart"/>
      <w:r w:rsidRPr="00DA4061">
        <w:rPr>
          <w:rFonts w:ascii="Arial" w:hAnsi="Arial" w:cs="Arial"/>
          <w:sz w:val="24"/>
          <w:szCs w:val="24"/>
        </w:rPr>
        <w:lastRenderedPageBreak/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eljárásról az ügyfelet. Eldönti szükséges e lefolytatni 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tárgyalást.</w:t>
      </w:r>
    </w:p>
    <w:p w14:paraId="1ED1DEDD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Nemleges döntéséről visszajel</w:t>
      </w:r>
      <w:r w:rsidR="00F51DF9" w:rsidRPr="00DA4061">
        <w:rPr>
          <w:rFonts w:ascii="Arial" w:hAnsi="Arial" w:cs="Arial"/>
          <w:sz w:val="24"/>
          <w:szCs w:val="24"/>
        </w:rPr>
        <w:t xml:space="preserve">ez szóban az ügyfélnek és a </w:t>
      </w:r>
      <w:r w:rsidRPr="00DA4061">
        <w:rPr>
          <w:rFonts w:ascii="Arial" w:hAnsi="Arial" w:cs="Arial"/>
          <w:sz w:val="24"/>
          <w:szCs w:val="24"/>
        </w:rPr>
        <w:t>kollégáknak.</w:t>
      </w:r>
    </w:p>
    <w:p w14:paraId="745F8BB0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 lefolytatása során a mediátorok a szakma szabályai szerint előmozdítják és írásbeli megállapodás formájában rögzítik a felek megegyezését, amit az érintettek és mediátorok is aláírnak. A megállapodás végén írásban rögzítésre kerül az </w:t>
      </w:r>
      <w:proofErr w:type="spellStart"/>
      <w:r w:rsidRPr="00DA4061">
        <w:rPr>
          <w:rFonts w:ascii="Arial" w:hAnsi="Arial" w:cs="Arial"/>
          <w:sz w:val="24"/>
          <w:szCs w:val="24"/>
        </w:rPr>
        <w:t>utánkövetés</w:t>
      </w:r>
      <w:proofErr w:type="spellEnd"/>
      <w:r w:rsidR="004A2078">
        <w:rPr>
          <w:rFonts w:ascii="Arial" w:hAnsi="Arial" w:cs="Arial"/>
          <w:sz w:val="24"/>
          <w:szCs w:val="24"/>
        </w:rPr>
        <w:t xml:space="preserve"> módja, folyamata</w:t>
      </w:r>
      <w:r w:rsidRPr="00DA4061">
        <w:rPr>
          <w:rFonts w:ascii="Arial" w:hAnsi="Arial" w:cs="Arial"/>
          <w:sz w:val="24"/>
          <w:szCs w:val="24"/>
        </w:rPr>
        <w:t xml:space="preserve">. </w:t>
      </w:r>
    </w:p>
    <w:p w14:paraId="107EE31D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megállapodás egy –egy példányát a feleknek átadják és aktába</w:t>
      </w:r>
      <w:r w:rsidR="004A2078">
        <w:rPr>
          <w:rFonts w:ascii="Arial" w:hAnsi="Arial" w:cs="Arial"/>
          <w:sz w:val="24"/>
          <w:szCs w:val="24"/>
        </w:rPr>
        <w:t xml:space="preserve"> helyezik</w:t>
      </w:r>
      <w:r w:rsidRPr="00DA4061">
        <w:rPr>
          <w:rFonts w:ascii="Arial" w:hAnsi="Arial" w:cs="Arial"/>
          <w:sz w:val="24"/>
          <w:szCs w:val="24"/>
        </w:rPr>
        <w:t>.</w:t>
      </w:r>
    </w:p>
    <w:p w14:paraId="6EDB92E5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Meghatározott idő elteltével érdeklődnek a feleknél és /vagy a család</w:t>
      </w:r>
      <w:r w:rsidR="004A2078">
        <w:rPr>
          <w:rFonts w:ascii="Arial" w:hAnsi="Arial" w:cs="Arial"/>
          <w:sz w:val="24"/>
          <w:szCs w:val="24"/>
        </w:rPr>
        <w:t xml:space="preserve">segítő/esetmenedzsernél </w:t>
      </w:r>
      <w:r w:rsidRPr="00DA4061">
        <w:rPr>
          <w:rFonts w:ascii="Arial" w:hAnsi="Arial" w:cs="Arial"/>
          <w:sz w:val="24"/>
          <w:szCs w:val="24"/>
        </w:rPr>
        <w:t>a megállapodás betartásáról</w:t>
      </w:r>
      <w:r w:rsidR="004A207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4061">
        <w:rPr>
          <w:rFonts w:ascii="Arial" w:hAnsi="Arial" w:cs="Arial"/>
          <w:sz w:val="24"/>
          <w:szCs w:val="24"/>
        </w:rPr>
        <w:t>ill.</w:t>
      </w:r>
      <w:proofErr w:type="gramEnd"/>
      <w:r w:rsidRPr="00DA4061">
        <w:rPr>
          <w:rFonts w:ascii="Arial" w:hAnsi="Arial" w:cs="Arial"/>
          <w:sz w:val="24"/>
          <w:szCs w:val="24"/>
        </w:rPr>
        <w:t xml:space="preserve"> ha szükséges új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eljárás lefolytatásár</w:t>
      </w:r>
      <w:r w:rsidR="004A2078">
        <w:rPr>
          <w:rFonts w:ascii="Arial" w:hAnsi="Arial" w:cs="Arial"/>
          <w:sz w:val="24"/>
          <w:szCs w:val="24"/>
        </w:rPr>
        <w:t>a kerül sor</w:t>
      </w:r>
      <w:r w:rsidRPr="00DA4061">
        <w:rPr>
          <w:rFonts w:ascii="Arial" w:hAnsi="Arial" w:cs="Arial"/>
          <w:sz w:val="24"/>
          <w:szCs w:val="24"/>
        </w:rPr>
        <w:t xml:space="preserve">. </w:t>
      </w:r>
    </w:p>
    <w:p w14:paraId="789F4057" w14:textId="77777777" w:rsidR="002F015F" w:rsidRPr="00DA4061" w:rsidRDefault="002F015F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745234" w14:textId="77777777" w:rsidR="00C74C40" w:rsidRPr="00DA4061" w:rsidRDefault="00C74C40" w:rsidP="007D2D1D">
      <w:pPr>
        <w:numPr>
          <w:ilvl w:val="0"/>
          <w:numId w:val="22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Felkérés a Gyámhivatal által</w:t>
      </w:r>
    </w:p>
    <w:p w14:paraId="59824D76" w14:textId="77777777" w:rsidR="00C74C40" w:rsidRPr="00DA4061" w:rsidRDefault="00C74C40" w:rsidP="004A2078">
      <w:pPr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Az írásbeli felkérésre a medi</w:t>
      </w:r>
      <w:r w:rsidR="005D7DD8">
        <w:rPr>
          <w:rFonts w:ascii="Arial" w:hAnsi="Arial" w:cs="Arial"/>
          <w:sz w:val="24"/>
          <w:szCs w:val="24"/>
        </w:rPr>
        <w:t>át</w:t>
      </w:r>
      <w:r w:rsidRPr="00DA4061">
        <w:rPr>
          <w:rFonts w:ascii="Arial" w:hAnsi="Arial" w:cs="Arial"/>
          <w:sz w:val="24"/>
          <w:szCs w:val="24"/>
        </w:rPr>
        <w:t>orok 8 napon belül írásban jeleznek vissza a gyámhivatal felé. Amennyiben nem áll fent az összeférhetetlenség</w:t>
      </w:r>
      <w:r w:rsidR="005D7DD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eljárás</w:t>
      </w:r>
      <w:r w:rsidR="005D7DD8">
        <w:rPr>
          <w:rFonts w:ascii="Arial" w:hAnsi="Arial" w:cs="Arial"/>
          <w:sz w:val="24"/>
          <w:szCs w:val="24"/>
        </w:rPr>
        <w:t xml:space="preserve"> megkezdődik.</w:t>
      </w:r>
    </w:p>
    <w:p w14:paraId="76E28706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mediáció elkezdéséhez felve</w:t>
      </w:r>
      <w:r w:rsidR="005D7DD8">
        <w:rPr>
          <w:rFonts w:ascii="Arial" w:hAnsi="Arial" w:cs="Arial"/>
          <w:sz w:val="24"/>
          <w:szCs w:val="24"/>
        </w:rPr>
        <w:t>sz</w:t>
      </w:r>
      <w:r w:rsidRPr="00DA4061">
        <w:rPr>
          <w:rFonts w:ascii="Arial" w:hAnsi="Arial" w:cs="Arial"/>
          <w:sz w:val="24"/>
          <w:szCs w:val="24"/>
        </w:rPr>
        <w:t>i a kapcsolatot az ügyfelekkel. Lefolytatja az első interjút az ügyfelek</w:t>
      </w:r>
      <w:r w:rsidR="005D7DD8">
        <w:rPr>
          <w:rFonts w:ascii="Arial" w:hAnsi="Arial" w:cs="Arial"/>
          <w:sz w:val="24"/>
          <w:szCs w:val="24"/>
        </w:rPr>
        <w:t>ke</w:t>
      </w:r>
      <w:r w:rsidRPr="00DA4061">
        <w:rPr>
          <w:rFonts w:ascii="Arial" w:hAnsi="Arial" w:cs="Arial"/>
          <w:sz w:val="24"/>
          <w:szCs w:val="24"/>
        </w:rPr>
        <w:t xml:space="preserve">l, kitölti az „Első interjú” adatlapot és aláíratja az „Egyezség” példányát az ügyféllel. Szóban és írásban tájékoztatja 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4061">
        <w:rPr>
          <w:rFonts w:ascii="Arial" w:hAnsi="Arial" w:cs="Arial"/>
          <w:sz w:val="24"/>
          <w:szCs w:val="24"/>
        </w:rPr>
        <w:t xml:space="preserve">eljárásról az ügyfelet. Eldönti szükséges e lefolytatni 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tárgyalást.</w:t>
      </w:r>
    </w:p>
    <w:p w14:paraId="6B62E53E" w14:textId="77777777" w:rsidR="00C74C40" w:rsidRPr="00DA4061" w:rsidRDefault="00D05A41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Döntéséről </w:t>
      </w:r>
      <w:r w:rsidR="00C74C40" w:rsidRPr="00DA4061">
        <w:rPr>
          <w:rFonts w:ascii="Arial" w:hAnsi="Arial" w:cs="Arial"/>
          <w:sz w:val="24"/>
          <w:szCs w:val="24"/>
        </w:rPr>
        <w:t>szóban visszajelez az ügyfélnek. Medi</w:t>
      </w:r>
      <w:r w:rsidR="0043344F">
        <w:rPr>
          <w:rFonts w:ascii="Arial" w:hAnsi="Arial" w:cs="Arial"/>
          <w:sz w:val="24"/>
          <w:szCs w:val="24"/>
        </w:rPr>
        <w:t>á</w:t>
      </w:r>
      <w:r w:rsidR="00C74C40" w:rsidRPr="00DA4061">
        <w:rPr>
          <w:rFonts w:ascii="Arial" w:hAnsi="Arial" w:cs="Arial"/>
          <w:sz w:val="24"/>
          <w:szCs w:val="24"/>
        </w:rPr>
        <w:t>ció elmaradása esetén írásban</w:t>
      </w:r>
      <w:r w:rsidR="00F51DF9" w:rsidRPr="00DA4061">
        <w:rPr>
          <w:rFonts w:ascii="Arial" w:hAnsi="Arial" w:cs="Arial"/>
          <w:sz w:val="24"/>
          <w:szCs w:val="24"/>
        </w:rPr>
        <w:t xml:space="preserve"> visszajelez</w:t>
      </w:r>
      <w:r w:rsidR="00C74C40" w:rsidRPr="00DA4061">
        <w:rPr>
          <w:rFonts w:ascii="Arial" w:hAnsi="Arial" w:cs="Arial"/>
          <w:sz w:val="24"/>
          <w:szCs w:val="24"/>
        </w:rPr>
        <w:t xml:space="preserve"> a gyámhivatal felé.</w:t>
      </w:r>
    </w:p>
    <w:p w14:paraId="4C01634C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 lefolytatása során a mediátorok a szakma szabályai szerint előmozdítják és írásbeli megállapodás formájában rögzítik a felek megegyezését, amit az érintettek és </w:t>
      </w:r>
      <w:r w:rsidR="005D7DD8">
        <w:rPr>
          <w:rFonts w:ascii="Arial" w:hAnsi="Arial" w:cs="Arial"/>
          <w:sz w:val="24"/>
          <w:szCs w:val="24"/>
        </w:rPr>
        <w:t xml:space="preserve">a </w:t>
      </w:r>
      <w:r w:rsidRPr="00DA4061">
        <w:rPr>
          <w:rFonts w:ascii="Arial" w:hAnsi="Arial" w:cs="Arial"/>
          <w:sz w:val="24"/>
          <w:szCs w:val="24"/>
        </w:rPr>
        <w:t>mediátorok is aláírnak.</w:t>
      </w:r>
    </w:p>
    <w:p w14:paraId="6C4B4A7A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megállapodás egy –egy példányát a feleknek átadják és aktába </w:t>
      </w:r>
      <w:r w:rsidR="005D7DD8">
        <w:rPr>
          <w:rFonts w:ascii="Arial" w:hAnsi="Arial" w:cs="Arial"/>
          <w:sz w:val="24"/>
          <w:szCs w:val="24"/>
        </w:rPr>
        <w:t xml:space="preserve">helyezik, </w:t>
      </w:r>
      <w:r w:rsidRPr="00DA4061">
        <w:rPr>
          <w:rFonts w:ascii="Arial" w:hAnsi="Arial" w:cs="Arial"/>
          <w:sz w:val="24"/>
          <w:szCs w:val="24"/>
        </w:rPr>
        <w:t>illetve elküldik a gyámhivatal felé. A megállapodás végén</w:t>
      </w:r>
      <w:r w:rsidR="005D7DD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írásban rögzítésre kerül az </w:t>
      </w:r>
      <w:proofErr w:type="spellStart"/>
      <w:r w:rsidRPr="00DA4061">
        <w:rPr>
          <w:rFonts w:ascii="Arial" w:hAnsi="Arial" w:cs="Arial"/>
          <w:sz w:val="24"/>
          <w:szCs w:val="24"/>
        </w:rPr>
        <w:t>utánkövetés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m</w:t>
      </w:r>
      <w:r w:rsidR="005D7DD8">
        <w:rPr>
          <w:rFonts w:ascii="Arial" w:hAnsi="Arial" w:cs="Arial"/>
          <w:sz w:val="24"/>
          <w:szCs w:val="24"/>
        </w:rPr>
        <w:t>ódja</w:t>
      </w:r>
      <w:r w:rsidRPr="00DA4061">
        <w:rPr>
          <w:rFonts w:ascii="Arial" w:hAnsi="Arial" w:cs="Arial"/>
          <w:sz w:val="24"/>
          <w:szCs w:val="24"/>
        </w:rPr>
        <w:t>, fo</w:t>
      </w:r>
      <w:r w:rsidR="005D7DD8">
        <w:rPr>
          <w:rFonts w:ascii="Arial" w:hAnsi="Arial" w:cs="Arial"/>
          <w:sz w:val="24"/>
          <w:szCs w:val="24"/>
        </w:rPr>
        <w:t>lyamata</w:t>
      </w:r>
      <w:r w:rsidRPr="00DA4061">
        <w:rPr>
          <w:rFonts w:ascii="Arial" w:hAnsi="Arial" w:cs="Arial"/>
          <w:sz w:val="24"/>
          <w:szCs w:val="24"/>
        </w:rPr>
        <w:t xml:space="preserve">. </w:t>
      </w:r>
    </w:p>
    <w:p w14:paraId="1F750B6E" w14:textId="77777777" w:rsidR="00C74C40" w:rsidRPr="00DA4061" w:rsidRDefault="00C74C40" w:rsidP="007D2D1D">
      <w:pPr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Meghatározott idő elteltével érdeklődnek a feleknél a megállapodás betartásáról</w:t>
      </w:r>
      <w:r w:rsidR="005D7DD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4061">
        <w:rPr>
          <w:rFonts w:ascii="Arial" w:hAnsi="Arial" w:cs="Arial"/>
          <w:sz w:val="24"/>
          <w:szCs w:val="24"/>
        </w:rPr>
        <w:t>ill.</w:t>
      </w:r>
      <w:proofErr w:type="gramEnd"/>
      <w:r w:rsidRPr="00DA4061">
        <w:rPr>
          <w:rFonts w:ascii="Arial" w:hAnsi="Arial" w:cs="Arial"/>
          <w:sz w:val="24"/>
          <w:szCs w:val="24"/>
        </w:rPr>
        <w:t xml:space="preserve"> ha szükséges</w:t>
      </w:r>
      <w:r w:rsidR="005D7DD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új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eljárás lefolytatásáról.</w:t>
      </w:r>
    </w:p>
    <w:p w14:paraId="68443E05" w14:textId="77777777" w:rsidR="00C74C40" w:rsidRPr="00DA4061" w:rsidRDefault="00C74C40" w:rsidP="007D2D1D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1D0C3576" w14:textId="77777777" w:rsidR="005D7DD8" w:rsidRPr="005D7DD8" w:rsidRDefault="00C74C40" w:rsidP="007D2D1D">
      <w:pPr>
        <w:numPr>
          <w:ilvl w:val="0"/>
          <w:numId w:val="2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5D7DD8">
        <w:rPr>
          <w:rFonts w:ascii="Arial" w:hAnsi="Arial" w:cs="Arial"/>
          <w:b/>
          <w:sz w:val="24"/>
          <w:szCs w:val="24"/>
        </w:rPr>
        <w:t xml:space="preserve">Egyéb hatósági felkérés </w:t>
      </w:r>
    </w:p>
    <w:p w14:paraId="786BBC11" w14:textId="77777777" w:rsidR="00C74C40" w:rsidRPr="005D7DD8" w:rsidRDefault="00C74C40" w:rsidP="005D7DD8">
      <w:pPr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D7DD8">
        <w:rPr>
          <w:rFonts w:ascii="Arial" w:hAnsi="Arial" w:cs="Arial"/>
          <w:sz w:val="24"/>
          <w:szCs w:val="24"/>
        </w:rPr>
        <w:t>Ha a Bíróság szabályozott kapcsolattartásra kéri fel intézményünket a kapcsolatügyletre való bekerülés előtt szükséges a mediátoroknak tisztázni a feltételeket és előmozdítani</w:t>
      </w:r>
      <w:r w:rsidR="005D7DD8">
        <w:rPr>
          <w:rFonts w:ascii="Arial" w:hAnsi="Arial" w:cs="Arial"/>
          <w:sz w:val="24"/>
          <w:szCs w:val="24"/>
        </w:rPr>
        <w:t>,</w:t>
      </w:r>
      <w:r w:rsidRPr="005D7DD8">
        <w:rPr>
          <w:rFonts w:ascii="Arial" w:hAnsi="Arial" w:cs="Arial"/>
          <w:sz w:val="24"/>
          <w:szCs w:val="24"/>
        </w:rPr>
        <w:t xml:space="preserve"> amennyiben lehetséges a bővülő kapcsolattartást.</w:t>
      </w:r>
    </w:p>
    <w:p w14:paraId="581ACDF6" w14:textId="77777777" w:rsidR="00964513" w:rsidRDefault="00C74C40" w:rsidP="005D7DD8">
      <w:pPr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Ha a Bíróság a per közben a felelek közti egyezség előmozdítása érdekében kéri intézményünket mediáció lefolytatására</w:t>
      </w:r>
      <w:r w:rsidR="005D7DD8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akkor az eljárás a gyámhivatal által követetett eljárásnak megfelelően kell eljárni.</w:t>
      </w:r>
    </w:p>
    <w:p w14:paraId="175C44E4" w14:textId="77777777" w:rsidR="005D7DD8" w:rsidRPr="00DA4061" w:rsidRDefault="005D7DD8" w:rsidP="005D7DD8">
      <w:pPr>
        <w:spacing w:before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CB8F3B" w14:textId="77777777" w:rsidR="00C74C40" w:rsidRPr="00DA4061" w:rsidRDefault="00C74C40" w:rsidP="007D2D1D">
      <w:pPr>
        <w:numPr>
          <w:ilvl w:val="0"/>
          <w:numId w:val="22"/>
        </w:num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Ügyfél saját kérésére</w:t>
      </w:r>
    </w:p>
    <w:p w14:paraId="2142B150" w14:textId="77777777" w:rsidR="00C74C40" w:rsidRPr="00DA4061" w:rsidRDefault="00C74C40" w:rsidP="005D7DD8">
      <w:pPr>
        <w:spacing w:before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Ha egy ügyfél közvetlenül keresi meg a mediátort ill. család</w:t>
      </w:r>
      <w:r w:rsidR="00F81ABB">
        <w:rPr>
          <w:rFonts w:ascii="Arial" w:hAnsi="Arial" w:cs="Arial"/>
          <w:sz w:val="24"/>
          <w:szCs w:val="24"/>
        </w:rPr>
        <w:t xml:space="preserve">segítőt, esetmenedzsert, </w:t>
      </w:r>
      <w:r w:rsidRPr="00DA4061">
        <w:rPr>
          <w:rFonts w:ascii="Arial" w:hAnsi="Arial" w:cs="Arial"/>
          <w:sz w:val="24"/>
          <w:szCs w:val="24"/>
        </w:rPr>
        <w:t xml:space="preserve">ő ennek tényét írásban jelzi a koordinátor felé </w:t>
      </w:r>
      <w:r w:rsidR="00F81ABB">
        <w:rPr>
          <w:rFonts w:ascii="Arial" w:hAnsi="Arial" w:cs="Arial"/>
          <w:sz w:val="24"/>
          <w:szCs w:val="24"/>
        </w:rPr>
        <w:t xml:space="preserve">az </w:t>
      </w:r>
      <w:r w:rsidRPr="00DA4061">
        <w:rPr>
          <w:rFonts w:ascii="Arial" w:hAnsi="Arial" w:cs="Arial"/>
          <w:sz w:val="24"/>
          <w:szCs w:val="24"/>
        </w:rPr>
        <w:t xml:space="preserve">esetjelző lapon. Ha </w:t>
      </w:r>
      <w:r w:rsidR="00F81ABB">
        <w:rPr>
          <w:rFonts w:ascii="Arial" w:hAnsi="Arial" w:cs="Arial"/>
          <w:sz w:val="24"/>
          <w:szCs w:val="24"/>
        </w:rPr>
        <w:t xml:space="preserve">a </w:t>
      </w:r>
      <w:r w:rsidRPr="00DA4061">
        <w:rPr>
          <w:rFonts w:ascii="Arial" w:hAnsi="Arial" w:cs="Arial"/>
          <w:sz w:val="24"/>
          <w:szCs w:val="24"/>
        </w:rPr>
        <w:t>jelzés család</w:t>
      </w:r>
      <w:r w:rsidR="00F81ABB">
        <w:rPr>
          <w:rFonts w:ascii="Arial" w:hAnsi="Arial" w:cs="Arial"/>
          <w:sz w:val="24"/>
          <w:szCs w:val="24"/>
        </w:rPr>
        <w:t>segítőtől, esetmenedzsertől</w:t>
      </w:r>
      <w:r w:rsidRPr="00DA4061">
        <w:rPr>
          <w:rFonts w:ascii="Arial" w:hAnsi="Arial" w:cs="Arial"/>
          <w:sz w:val="24"/>
          <w:szCs w:val="24"/>
        </w:rPr>
        <w:t xml:space="preserve"> érkezett</w:t>
      </w:r>
      <w:r w:rsidR="00F81ABB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kézhezvétele után a mediátorok tájékozódnak az ügy előzményeit illetően, milyen körülmények között került sor a jelzésre, mi indokolja a család</w:t>
      </w:r>
      <w:r w:rsidR="00F81ABB">
        <w:rPr>
          <w:rFonts w:ascii="Arial" w:hAnsi="Arial" w:cs="Arial"/>
          <w:sz w:val="24"/>
          <w:szCs w:val="24"/>
        </w:rPr>
        <w:t>segítő, /esetmenedzser</w:t>
      </w:r>
      <w:r w:rsidRPr="00DA4061">
        <w:rPr>
          <w:rFonts w:ascii="Arial" w:hAnsi="Arial" w:cs="Arial"/>
          <w:sz w:val="24"/>
          <w:szCs w:val="24"/>
        </w:rPr>
        <w:t xml:space="preserve"> szerint a mediáció lefolytatását. Ezek után dönt szükséges-e a mediáció elkezdése</w:t>
      </w:r>
      <w:r w:rsidRPr="00DA4061">
        <w:rPr>
          <w:rFonts w:ascii="Arial" w:hAnsi="Arial" w:cs="Arial"/>
          <w:b/>
          <w:sz w:val="24"/>
          <w:szCs w:val="24"/>
        </w:rPr>
        <w:t>.</w:t>
      </w:r>
    </w:p>
    <w:p w14:paraId="16990C9A" w14:textId="77777777" w:rsidR="00C74C40" w:rsidRPr="00DA4061" w:rsidRDefault="00C74C40" w:rsidP="005D7DD8">
      <w:pPr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mediáció elkezdéséhez igyekszik felvenni a kapcsolatot az ügyfelekkel. Lefolytatja az első interjút az ügyfelek</w:t>
      </w:r>
      <w:r w:rsidR="00F81ABB">
        <w:rPr>
          <w:rFonts w:ascii="Arial" w:hAnsi="Arial" w:cs="Arial"/>
          <w:sz w:val="24"/>
          <w:szCs w:val="24"/>
        </w:rPr>
        <w:t>ke</w:t>
      </w:r>
      <w:r w:rsidRPr="00DA4061">
        <w:rPr>
          <w:rFonts w:ascii="Arial" w:hAnsi="Arial" w:cs="Arial"/>
          <w:sz w:val="24"/>
          <w:szCs w:val="24"/>
        </w:rPr>
        <w:t xml:space="preserve">l, közben kitölti az „Első interjú” adatlapot és aláíratja az „Egyezség” példányát az ügyféllel. Szóban és írásban tájékoztatja a </w:t>
      </w:r>
      <w:proofErr w:type="spellStart"/>
      <w:r w:rsidRPr="00DA4061">
        <w:rPr>
          <w:rFonts w:ascii="Arial" w:hAnsi="Arial" w:cs="Arial"/>
          <w:sz w:val="24"/>
          <w:szCs w:val="24"/>
        </w:rPr>
        <w:lastRenderedPageBreak/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eljárásról az ügyfelet. Eldönti szükséges e lefolytatni a </w:t>
      </w: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tárgyalást.</w:t>
      </w:r>
      <w:r w:rsidR="00F81ABB">
        <w:rPr>
          <w:rFonts w:ascii="Arial" w:hAnsi="Arial" w:cs="Arial"/>
          <w:sz w:val="24"/>
          <w:szCs w:val="24"/>
        </w:rPr>
        <w:t xml:space="preserve"> </w:t>
      </w:r>
      <w:r w:rsidRPr="00DA4061">
        <w:rPr>
          <w:rFonts w:ascii="Arial" w:hAnsi="Arial" w:cs="Arial"/>
          <w:sz w:val="24"/>
          <w:szCs w:val="24"/>
        </w:rPr>
        <w:t>Döntéséről visszajelez szóban az ügyfélnek.</w:t>
      </w:r>
    </w:p>
    <w:p w14:paraId="08852ED0" w14:textId="77777777" w:rsidR="00C74C40" w:rsidRPr="00DA4061" w:rsidRDefault="00C74C40" w:rsidP="005D7DD8">
      <w:pPr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DA4061">
        <w:rPr>
          <w:rFonts w:ascii="Arial" w:hAnsi="Arial" w:cs="Arial"/>
          <w:sz w:val="24"/>
          <w:szCs w:val="24"/>
        </w:rPr>
        <w:t>Mediációs</w:t>
      </w:r>
      <w:proofErr w:type="spellEnd"/>
      <w:r w:rsidRPr="00DA4061">
        <w:rPr>
          <w:rFonts w:ascii="Arial" w:hAnsi="Arial" w:cs="Arial"/>
          <w:sz w:val="24"/>
          <w:szCs w:val="24"/>
        </w:rPr>
        <w:t xml:space="preserve"> tárgyalás lefolytatása során a mediátorok a szakma szabályai szerint előmozdítják és írásbeli megállapodás formájában rögzítik a felek megegyezését, amit az érintettek és mediátorok is aláírnak.</w:t>
      </w:r>
    </w:p>
    <w:p w14:paraId="7861A43F" w14:textId="77777777" w:rsidR="00C74C40" w:rsidRPr="00DA4061" w:rsidRDefault="00C74C40" w:rsidP="005D7DD8">
      <w:pPr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 xml:space="preserve">A megállapodás egy –egy példányát a feleknek átadják és </w:t>
      </w:r>
      <w:r w:rsidR="008F0C39">
        <w:rPr>
          <w:rFonts w:ascii="Arial" w:hAnsi="Arial" w:cs="Arial"/>
          <w:sz w:val="24"/>
          <w:szCs w:val="24"/>
        </w:rPr>
        <w:t xml:space="preserve">egy példányát </w:t>
      </w:r>
      <w:r w:rsidRPr="00DA4061">
        <w:rPr>
          <w:rFonts w:ascii="Arial" w:hAnsi="Arial" w:cs="Arial"/>
          <w:sz w:val="24"/>
          <w:szCs w:val="24"/>
        </w:rPr>
        <w:t>aktába</w:t>
      </w:r>
      <w:r w:rsidR="008F0C39">
        <w:rPr>
          <w:rFonts w:ascii="Arial" w:hAnsi="Arial" w:cs="Arial"/>
          <w:sz w:val="24"/>
          <w:szCs w:val="24"/>
        </w:rPr>
        <w:t xml:space="preserve"> helyezik</w:t>
      </w:r>
      <w:r w:rsidRPr="00DA4061">
        <w:rPr>
          <w:rFonts w:ascii="Arial" w:hAnsi="Arial" w:cs="Arial"/>
          <w:sz w:val="24"/>
          <w:szCs w:val="24"/>
        </w:rPr>
        <w:t>.</w:t>
      </w:r>
    </w:p>
    <w:p w14:paraId="54E6F80D" w14:textId="77777777" w:rsidR="002F015F" w:rsidRPr="00DA4061" w:rsidRDefault="00C74C40" w:rsidP="005D7DD8">
      <w:pPr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Meghatározott idő elteltével érdeklődnek a feleknél a megállapodás betartásáról</w:t>
      </w:r>
      <w:r w:rsidR="008F0C39">
        <w:rPr>
          <w:rFonts w:ascii="Arial" w:hAnsi="Arial" w:cs="Arial"/>
          <w:sz w:val="24"/>
          <w:szCs w:val="24"/>
        </w:rPr>
        <w:t>,</w:t>
      </w:r>
      <w:r w:rsidRPr="00DA40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4061">
        <w:rPr>
          <w:rFonts w:ascii="Arial" w:hAnsi="Arial" w:cs="Arial"/>
          <w:sz w:val="24"/>
          <w:szCs w:val="24"/>
        </w:rPr>
        <w:t>ill.</w:t>
      </w:r>
      <w:proofErr w:type="gramEnd"/>
      <w:r w:rsidRPr="00DA4061">
        <w:rPr>
          <w:rFonts w:ascii="Arial" w:hAnsi="Arial" w:cs="Arial"/>
          <w:sz w:val="24"/>
          <w:szCs w:val="24"/>
        </w:rPr>
        <w:t xml:space="preserve"> ha szükséges új </w:t>
      </w:r>
      <w:proofErr w:type="spellStart"/>
      <w:r w:rsidRPr="00DA4061">
        <w:rPr>
          <w:rFonts w:ascii="Arial" w:hAnsi="Arial" w:cs="Arial"/>
          <w:sz w:val="24"/>
          <w:szCs w:val="24"/>
        </w:rPr>
        <w:t>me</w:t>
      </w:r>
      <w:r w:rsidR="002C526E" w:rsidRPr="00DA4061">
        <w:rPr>
          <w:rFonts w:ascii="Arial" w:hAnsi="Arial" w:cs="Arial"/>
          <w:sz w:val="24"/>
          <w:szCs w:val="24"/>
        </w:rPr>
        <w:t>diációs</w:t>
      </w:r>
      <w:proofErr w:type="spellEnd"/>
      <w:r w:rsidR="002C526E" w:rsidRPr="00DA4061">
        <w:rPr>
          <w:rFonts w:ascii="Arial" w:hAnsi="Arial" w:cs="Arial"/>
          <w:sz w:val="24"/>
          <w:szCs w:val="24"/>
        </w:rPr>
        <w:t xml:space="preserve"> eljárás lefolytatásáról.</w:t>
      </w:r>
    </w:p>
    <w:p w14:paraId="3BC6EB9B" w14:textId="77777777" w:rsidR="008F0C39" w:rsidRDefault="008F0C39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96DD4" w14:textId="77777777" w:rsidR="00D643B7" w:rsidRDefault="00C74C40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061">
        <w:rPr>
          <w:rFonts w:ascii="Arial" w:hAnsi="Arial" w:cs="Arial"/>
          <w:b/>
          <w:sz w:val="24"/>
          <w:szCs w:val="24"/>
        </w:rPr>
        <w:t>Mediáció lefolytatása</w:t>
      </w:r>
      <w:r w:rsidR="00D643B7">
        <w:rPr>
          <w:rFonts w:ascii="Arial" w:hAnsi="Arial" w:cs="Arial"/>
          <w:b/>
          <w:sz w:val="24"/>
          <w:szCs w:val="24"/>
        </w:rPr>
        <w:t xml:space="preserve"> </w:t>
      </w:r>
      <w:r w:rsidRPr="00DA4061">
        <w:rPr>
          <w:rFonts w:ascii="Arial" w:hAnsi="Arial" w:cs="Arial"/>
          <w:b/>
          <w:sz w:val="24"/>
          <w:szCs w:val="24"/>
        </w:rPr>
        <w:t xml:space="preserve">egyéb esetekben: </w:t>
      </w:r>
    </w:p>
    <w:p w14:paraId="710733A8" w14:textId="77777777" w:rsidR="00D643B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válás </w:t>
      </w:r>
    </w:p>
    <w:p w14:paraId="3C55A579" w14:textId="77777777" w:rsidR="00D643B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gyermekelhelyezés </w:t>
      </w:r>
    </w:p>
    <w:p w14:paraId="3CB9ED19" w14:textId="77777777" w:rsidR="00D643B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vagyonmegosztás </w:t>
      </w:r>
    </w:p>
    <w:p w14:paraId="43C99F44" w14:textId="77777777" w:rsidR="00D643B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kamaszmediáció </w:t>
      </w:r>
    </w:p>
    <w:p w14:paraId="28EFBC9C" w14:textId="77777777" w:rsidR="00D643B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szomszéd konfliktus </w:t>
      </w:r>
    </w:p>
    <w:p w14:paraId="10237C66" w14:textId="77777777" w:rsidR="00102027" w:rsidRPr="00D643B7" w:rsidRDefault="00C74C40" w:rsidP="00D643B7">
      <w:pPr>
        <w:pStyle w:val="Listaszerbekezds"/>
        <w:numPr>
          <w:ilvl w:val="0"/>
          <w:numId w:val="49"/>
        </w:numPr>
        <w:spacing w:before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3B7">
        <w:rPr>
          <w:rFonts w:ascii="Arial" w:hAnsi="Arial" w:cs="Arial"/>
          <w:bCs/>
          <w:sz w:val="24"/>
          <w:szCs w:val="24"/>
        </w:rPr>
        <w:t xml:space="preserve">stb. </w:t>
      </w:r>
    </w:p>
    <w:p w14:paraId="3C6812B9" w14:textId="77777777" w:rsidR="00C74C40" w:rsidRPr="00DA4061" w:rsidRDefault="00102027" w:rsidP="007D2D1D">
      <w:pPr>
        <w:spacing w:before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Eljárás a fent említett szabályoknak megfelelően. </w:t>
      </w:r>
      <w:r w:rsidR="00C74C40" w:rsidRPr="00DA4061">
        <w:rPr>
          <w:rFonts w:ascii="Arial" w:hAnsi="Arial" w:cs="Arial"/>
          <w:b/>
          <w:sz w:val="24"/>
          <w:szCs w:val="24"/>
        </w:rPr>
        <w:t xml:space="preserve"> </w:t>
      </w:r>
    </w:p>
    <w:p w14:paraId="7FA3097C" w14:textId="77777777" w:rsidR="00F51DF9" w:rsidRPr="00DA4061" w:rsidRDefault="00F51DF9" w:rsidP="007D2D1D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AFE8C9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445905556"/>
    </w:p>
    <w:p w14:paraId="738241E8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72747C8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F9B013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4C2BC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C0F8D79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BB3395E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5AC9FE5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A7ED860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3FBFF3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B3CEC1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C0F9728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26B998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1AAAA74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B59DA64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11BF549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89DCBE3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8A3792F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26D0958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C0C45D2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DDF3C64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81C9D86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CD3E550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810FA6B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E6391DF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CDFD7EE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26B769D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B244DD" w14:textId="77777777" w:rsidR="00102027" w:rsidRDefault="00102027" w:rsidP="007D2D1D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bookmarkEnd w:id="3"/>
    <w:p w14:paraId="7508DEB3" w14:textId="77777777" w:rsidR="002B4BE0" w:rsidRDefault="002B4BE0" w:rsidP="00102027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546226" w14:textId="77777777" w:rsidR="00481169" w:rsidRPr="00DA4061" w:rsidRDefault="00481169" w:rsidP="00102027">
      <w:pPr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464603" w14:textId="77777777" w:rsidR="00481169" w:rsidRPr="00DA4061" w:rsidRDefault="00481169" w:rsidP="00481169">
      <w:pPr>
        <w:pStyle w:val="Cmsor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A4061">
        <w:rPr>
          <w:rFonts w:ascii="Arial" w:hAnsi="Arial" w:cs="Arial"/>
          <w:color w:val="auto"/>
          <w:sz w:val="24"/>
          <w:szCs w:val="24"/>
        </w:rPr>
        <w:lastRenderedPageBreak/>
        <w:t>Mellékletek:</w:t>
      </w:r>
    </w:p>
    <w:p w14:paraId="52F8C4D2" w14:textId="77777777" w:rsidR="00F51DF9" w:rsidRPr="00DA4061" w:rsidRDefault="002F52EA" w:rsidP="002F52EA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Tájékoztatás mediációról</w:t>
      </w:r>
    </w:p>
    <w:p w14:paraId="2CA37D23" w14:textId="77777777" w:rsidR="00F51DF9" w:rsidRPr="00DA4061" w:rsidRDefault="00F51DF9" w:rsidP="002F52EA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(kapcsolattartási ügyekben)</w:t>
      </w:r>
    </w:p>
    <w:p w14:paraId="1704812F" w14:textId="77777777" w:rsidR="00F51DF9" w:rsidRPr="00DA4061" w:rsidRDefault="00F51DF9" w:rsidP="0010202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22DC96E8" w14:textId="77777777" w:rsidR="00F51DF9" w:rsidRPr="00DA4061" w:rsidRDefault="00F51DF9" w:rsidP="00102027">
      <w:pPr>
        <w:numPr>
          <w:ilvl w:val="0"/>
          <w:numId w:val="26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A mediáció meghatározása:</w:t>
      </w:r>
    </w:p>
    <w:p w14:paraId="039609EB" w14:textId="77777777" w:rsidR="00F51DF9" w:rsidRPr="00DA4061" w:rsidRDefault="00F51DF9" w:rsidP="00102027">
      <w:pPr>
        <w:autoSpaceDE w:val="0"/>
        <w:autoSpaceDN w:val="0"/>
        <w:adjustRightInd w:val="0"/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 xml:space="preserve">A mediáció (közvetítés) olyan sajátos permegelőző, konfliktuskezelő, vitarendező eljárás, melynek célja a vitában érdekelt felek kölcsönös megegyezése alapján a vitában nem érintett, harmadik személy (a közvetítő) bevonása mellett, a felek közötti vita rendezésének megoldását tartalmazó írásbeli megállapodás létrehozása. A konfliktusban érintett személyeknek aktívan részt kell venni a konfliktus megoldásában. A közvetítő feladata, hogy a közvetítés során pártatlanul, lelkiismeretesen, legjobb tudása szerint </w:t>
      </w:r>
      <w:proofErr w:type="spellStart"/>
      <w:r w:rsidRPr="00DA4061">
        <w:rPr>
          <w:rFonts w:ascii="Arial" w:eastAsia="Batang" w:hAnsi="Arial" w:cs="Arial"/>
          <w:sz w:val="24"/>
          <w:szCs w:val="24"/>
        </w:rPr>
        <w:t>közreműködjön</w:t>
      </w:r>
      <w:proofErr w:type="spellEnd"/>
      <w:r w:rsidRPr="00DA4061">
        <w:rPr>
          <w:rFonts w:ascii="Arial" w:eastAsia="Batang" w:hAnsi="Arial" w:cs="Arial"/>
          <w:sz w:val="24"/>
          <w:szCs w:val="24"/>
        </w:rPr>
        <w:t xml:space="preserve"> a felek közötti vitát lezáró megállapodás létrehozásában. A mediáció optimális, mindenki számára megfelelő megoldást kínál. A hatékonyabb hosszú távú hatása miatt inkább célravezető, mint a bírósági, hatósági eljárás.</w:t>
      </w:r>
    </w:p>
    <w:p w14:paraId="2E07225C" w14:textId="77777777" w:rsidR="00F51DF9" w:rsidRPr="00DA4061" w:rsidRDefault="00F51DF9" w:rsidP="0010202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62BE00C8" w14:textId="77777777" w:rsidR="00F51DF9" w:rsidRPr="00DA4061" w:rsidRDefault="00F51DF9" w:rsidP="00102027">
      <w:pPr>
        <w:autoSpaceDE w:val="0"/>
        <w:autoSpaceDN w:val="0"/>
        <w:adjustRightInd w:val="0"/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 xml:space="preserve">A kapcsolattartási ügyeleti/kapcsolatügyeleti mediáció (közvetítés) speciális konfliktuskezelési módszer, melynek folyamatában érvényesek a </w:t>
      </w:r>
      <w:proofErr w:type="spellStart"/>
      <w:r w:rsidRPr="00DA4061">
        <w:rPr>
          <w:rFonts w:ascii="Arial" w:eastAsia="Batang" w:hAnsi="Arial" w:cs="Arial"/>
          <w:sz w:val="24"/>
          <w:szCs w:val="24"/>
        </w:rPr>
        <w:t>mediálás</w:t>
      </w:r>
      <w:proofErr w:type="spellEnd"/>
      <w:r w:rsidRPr="00DA4061">
        <w:rPr>
          <w:rFonts w:ascii="Arial" w:eastAsia="Batang" w:hAnsi="Arial" w:cs="Arial"/>
          <w:sz w:val="24"/>
          <w:szCs w:val="24"/>
        </w:rPr>
        <w:t xml:space="preserve"> általános szabályai, de érvényesül a gyermekvédelmi </w:t>
      </w:r>
      <w:r w:rsidR="002F52EA">
        <w:rPr>
          <w:rFonts w:ascii="Arial" w:eastAsia="Batang" w:hAnsi="Arial" w:cs="Arial"/>
          <w:sz w:val="24"/>
          <w:szCs w:val="24"/>
        </w:rPr>
        <w:t>sajátossá</w:t>
      </w:r>
      <w:r w:rsidRPr="00DA4061">
        <w:rPr>
          <w:rFonts w:ascii="Arial" w:eastAsia="Batang" w:hAnsi="Arial" w:cs="Arial"/>
          <w:sz w:val="24"/>
          <w:szCs w:val="24"/>
        </w:rPr>
        <w:t xml:space="preserve">g, ami azt jelenti, hogy az olyan megállapodást támogatja, amely a gyermek érdekét </w:t>
      </w:r>
      <w:r w:rsidR="007E18B5">
        <w:rPr>
          <w:rFonts w:ascii="Arial" w:eastAsia="Batang" w:hAnsi="Arial" w:cs="Arial"/>
          <w:sz w:val="24"/>
          <w:szCs w:val="24"/>
        </w:rPr>
        <w:t>tartja fókuszban</w:t>
      </w:r>
      <w:r w:rsidRPr="00DA4061">
        <w:rPr>
          <w:rFonts w:ascii="Arial" w:eastAsia="Batang" w:hAnsi="Arial" w:cs="Arial"/>
          <w:sz w:val="24"/>
          <w:szCs w:val="24"/>
        </w:rPr>
        <w:t>.</w:t>
      </w:r>
    </w:p>
    <w:p w14:paraId="2E30DEEF" w14:textId="77777777" w:rsidR="00F51DF9" w:rsidRPr="00DA4061" w:rsidRDefault="00F51DF9" w:rsidP="00102027">
      <w:pPr>
        <w:autoSpaceDE w:val="0"/>
        <w:autoSpaceDN w:val="0"/>
        <w:adjustRightInd w:val="0"/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23E54E58" w14:textId="77777777" w:rsidR="00F51DF9" w:rsidRPr="00DA4061" w:rsidRDefault="00F51DF9" w:rsidP="00102027">
      <w:pPr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 xml:space="preserve">A kapcsolattartási </w:t>
      </w:r>
      <w:proofErr w:type="spellStart"/>
      <w:r w:rsidRPr="00DA4061">
        <w:rPr>
          <w:rFonts w:ascii="Arial" w:eastAsia="Batang" w:hAnsi="Arial" w:cs="Arial"/>
          <w:sz w:val="24"/>
          <w:szCs w:val="24"/>
        </w:rPr>
        <w:t>mediációs</w:t>
      </w:r>
      <w:proofErr w:type="spellEnd"/>
      <w:r w:rsidRPr="00DA4061">
        <w:rPr>
          <w:rFonts w:ascii="Arial" w:eastAsia="Batang" w:hAnsi="Arial" w:cs="Arial"/>
          <w:sz w:val="24"/>
          <w:szCs w:val="24"/>
        </w:rPr>
        <w:t xml:space="preserve"> folyamat célja a gyermekben kialakult trauma feloldása annak érdekében, hogy a különélő szülővel a kapcsolata regenerálódjon, </w:t>
      </w:r>
      <w:proofErr w:type="spellStart"/>
      <w:r w:rsidRPr="00DA4061">
        <w:rPr>
          <w:rFonts w:ascii="Arial" w:eastAsia="Batang" w:hAnsi="Arial" w:cs="Arial"/>
          <w:sz w:val="24"/>
          <w:szCs w:val="24"/>
        </w:rPr>
        <w:t>újrainduljon</w:t>
      </w:r>
      <w:proofErr w:type="spellEnd"/>
      <w:r w:rsidRPr="00DA4061">
        <w:rPr>
          <w:rFonts w:ascii="Arial" w:eastAsia="Batang" w:hAnsi="Arial" w:cs="Arial"/>
          <w:sz w:val="24"/>
          <w:szCs w:val="24"/>
        </w:rPr>
        <w:t>, a kapcsolattartásban meglévő esetleges zavar elháruljon; hogy a gyermek számára megfelelő módon történjen a kapcsolattartás az arra jogosult vér szerinti szülő vagy más kapcsolattartásra jogosult személy között.</w:t>
      </w:r>
    </w:p>
    <w:p w14:paraId="2EFB3F71" w14:textId="77777777" w:rsidR="00F51DF9" w:rsidRPr="00DA4061" w:rsidRDefault="00F51DF9" w:rsidP="00102027">
      <w:pPr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77BD91BD" w14:textId="77777777" w:rsidR="00F51DF9" w:rsidRDefault="00F51DF9" w:rsidP="00102027">
      <w:pPr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gyermekeket nevelő szülőket és a kapcsolattartásra jogosult személyeket segíti abban, hogy meglévő eszközeikkel, megfelelő módon tudjanak együttműködni a kapcsolattartás folyamatában – a gyermekek egészséges személyiségfejlődése érdekében.</w:t>
      </w:r>
    </w:p>
    <w:p w14:paraId="3E8CE8A3" w14:textId="77777777" w:rsidR="007E18B5" w:rsidRPr="00DA4061" w:rsidRDefault="007E18B5" w:rsidP="00102027">
      <w:pPr>
        <w:spacing w:before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14:paraId="3EC57B20" w14:textId="77777777" w:rsidR="00F51DF9" w:rsidRPr="00DA4061" w:rsidRDefault="00F51DF9" w:rsidP="00102027">
      <w:pPr>
        <w:numPr>
          <w:ilvl w:val="0"/>
          <w:numId w:val="26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A4061">
        <w:rPr>
          <w:rFonts w:ascii="Arial" w:hAnsi="Arial" w:cs="Arial"/>
          <w:sz w:val="24"/>
          <w:szCs w:val="24"/>
        </w:rPr>
        <w:t>Miért érdemes mediátorhoz fordulni kapcsolattartási problémák esetén?</w:t>
      </w:r>
    </w:p>
    <w:p w14:paraId="39114029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mediáció erőt ad a feleknek, kompetensnek érezhetik magukat, hiszen ők hoznak ötleteket a konfliktusok megoldási lehetőségeire, a döntés jogát és felelősségét nem egy külső szerv, hatóság veszi el tőlük.</w:t>
      </w:r>
    </w:p>
    <w:p w14:paraId="65D72DF3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Nem jön létre olyan döntés, amelyet a felek sérelmesnek, vagy hátrányosnak tekintenek, ezért a megállapodást szívesen betartják.</w:t>
      </w:r>
    </w:p>
    <w:p w14:paraId="0B0AA0F1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 xml:space="preserve">A mediáció emberségesebben kezeli a konfliktusokat a hivatalos bürokratikus útnál. </w:t>
      </w:r>
    </w:p>
    <w:p w14:paraId="31CCF2FA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mediáció konfliktus-megoldási mintát nyújt a feleknek, hosszútávon segít a konfliktusokat megelőzni, csökkenteni a feszültséget.</w:t>
      </w:r>
    </w:p>
    <w:p w14:paraId="1E9227DB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mediáció képes úgy megegyezést hozni az emberek között, hogy nem kell eldönteni, hogy ki volt a hibás.</w:t>
      </w:r>
    </w:p>
    <w:p w14:paraId="680FB786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mediáció célja a nyertes/nyertes pozíció kialakítása.</w:t>
      </w:r>
    </w:p>
    <w:p w14:paraId="3E008E02" w14:textId="77777777" w:rsidR="00F51DF9" w:rsidRPr="00DA4061" w:rsidRDefault="00F51DF9" w:rsidP="00102027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>A mediáció célja nem a múlt elemzése, ez a folyamat jövőorientált.</w:t>
      </w:r>
    </w:p>
    <w:p w14:paraId="3654C602" w14:textId="77777777" w:rsidR="00954D13" w:rsidRPr="00B32DF1" w:rsidRDefault="00F51DF9" w:rsidP="00B32DF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before="0" w:line="240" w:lineRule="auto"/>
        <w:ind w:left="1080"/>
        <w:jc w:val="both"/>
        <w:rPr>
          <w:rFonts w:ascii="Arial" w:eastAsia="Batang" w:hAnsi="Arial" w:cs="Arial"/>
          <w:sz w:val="24"/>
          <w:szCs w:val="24"/>
        </w:rPr>
      </w:pPr>
      <w:r w:rsidRPr="00DA4061">
        <w:rPr>
          <w:rFonts w:ascii="Arial" w:eastAsia="Batang" w:hAnsi="Arial" w:cs="Arial"/>
          <w:sz w:val="24"/>
          <w:szCs w:val="24"/>
        </w:rPr>
        <w:t xml:space="preserve">A mediáció során a mediátor segíti a feleket túljutni az elakadásokon, mederben tartja a viták tartalmi és érzelmi folyamatát, megpróbálja feltárni az érdekeket, szükségleteket. </w:t>
      </w:r>
    </w:p>
    <w:p w14:paraId="6D3D080D" w14:textId="77777777" w:rsidR="00B32DF1" w:rsidRDefault="00B32DF1" w:rsidP="00B32DF1">
      <w:pPr>
        <w:spacing w:before="0" w:after="200"/>
        <w:jc w:val="center"/>
        <w:rPr>
          <w:rFonts w:ascii="Arial" w:eastAsia="Calibri" w:hAnsi="Arial" w:cs="Arial"/>
          <w:b/>
          <w:u w:val="single"/>
        </w:rPr>
      </w:pPr>
    </w:p>
    <w:p w14:paraId="596AC5F2" w14:textId="77777777" w:rsidR="00B32DF1" w:rsidRPr="00B32DF1" w:rsidRDefault="00B32DF1" w:rsidP="00B32DF1">
      <w:pPr>
        <w:tabs>
          <w:tab w:val="center" w:pos="4536"/>
          <w:tab w:val="right" w:pos="9072"/>
        </w:tabs>
        <w:spacing w:before="0" w:line="240" w:lineRule="auto"/>
        <w:jc w:val="right"/>
        <w:rPr>
          <w:rFonts w:ascii="Calibri" w:eastAsia="Calibri" w:hAnsi="Calibri" w:cs="Times New Roman"/>
          <w:b/>
          <w:sz w:val="24"/>
        </w:rPr>
      </w:pPr>
      <w:r w:rsidRPr="00B32DF1">
        <w:rPr>
          <w:rFonts w:ascii="Calibri" w:eastAsia="Calibri" w:hAnsi="Calibri" w:cs="Times New Roman"/>
          <w:noProof/>
          <w:sz w:val="24"/>
        </w:rPr>
        <w:lastRenderedPageBreak/>
        <w:drawing>
          <wp:anchor distT="0" distB="0" distL="114300" distR="114300" simplePos="0" relativeHeight="251671552" behindDoc="1" locked="0" layoutInCell="1" allowOverlap="1" wp14:anchorId="79BC5BB5" wp14:editId="4A172211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162050" cy="689610"/>
            <wp:effectExtent l="0" t="0" r="0" b="0"/>
            <wp:wrapTight wrapText="bothSides">
              <wp:wrapPolygon edited="0">
                <wp:start x="4603" y="0"/>
                <wp:lineTo x="2125" y="4177"/>
                <wp:lineTo x="2125" y="7757"/>
                <wp:lineTo x="3895" y="10740"/>
                <wp:lineTo x="708" y="11934"/>
                <wp:lineTo x="0" y="15514"/>
                <wp:lineTo x="708" y="20884"/>
                <wp:lineTo x="20184" y="20884"/>
                <wp:lineTo x="21246" y="17304"/>
                <wp:lineTo x="20892" y="11934"/>
                <wp:lineTo x="17351" y="10740"/>
                <wp:lineTo x="17705" y="5370"/>
                <wp:lineTo x="14164" y="1790"/>
                <wp:lineTo x="6728" y="0"/>
                <wp:lineTo x="4603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SGYK logo fekete egyszerű-0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97" cy="70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DF1">
        <w:rPr>
          <w:rFonts w:ascii="Calibri" w:eastAsia="Calibri" w:hAnsi="Calibri" w:cs="Times New Roman"/>
          <w:b/>
          <w:sz w:val="24"/>
        </w:rPr>
        <w:t>Esztergár Lajos Család- és Gyermekjóléti Szolgálat és Központ</w:t>
      </w:r>
    </w:p>
    <w:p w14:paraId="7038AC0E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7632 Pécs, Anikó u. 5.</w:t>
      </w:r>
    </w:p>
    <w:p w14:paraId="492D7871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Levelezési cím: 7616 Pécs, Pf.: 32.</w:t>
      </w:r>
    </w:p>
    <w:p w14:paraId="70725B7E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Tel/Fax:72/444-877, 72/441-677</w:t>
      </w:r>
    </w:p>
    <w:p w14:paraId="6E2CE5CF" w14:textId="77777777" w:rsidR="00B32DF1" w:rsidRPr="00B32DF1" w:rsidRDefault="00B32DF1" w:rsidP="00B32DF1">
      <w:pPr>
        <w:pBdr>
          <w:bottom w:val="single" w:sz="6" w:space="1" w:color="auto"/>
        </w:pBd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e-mail: kozpont@ecsgyk.hu</w:t>
      </w:r>
    </w:p>
    <w:p w14:paraId="4B792BE9" w14:textId="77777777" w:rsidR="00B32DF1" w:rsidRPr="00B32DF1" w:rsidRDefault="00B32DF1" w:rsidP="00B32DF1">
      <w:pPr>
        <w:spacing w:before="0" w:after="200"/>
        <w:jc w:val="center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/>
          <w:sz w:val="20"/>
          <w:szCs w:val="20"/>
          <w:u w:val="single"/>
        </w:rPr>
        <w:t>Tájékoztató nyilatkozat az Esztergár Lajos Család-és Gyermekjóléti Szolgálat és Központ a GDPR rendszer követelményeinek megfelelő személyes/szociális/gyermekvédelmi adatok kezeléséről és védelméről</w:t>
      </w:r>
    </w:p>
    <w:p w14:paraId="02967146" w14:textId="77777777" w:rsidR="00B32DF1" w:rsidRPr="00B32DF1" w:rsidRDefault="00B32DF1" w:rsidP="00B32DF1">
      <w:pPr>
        <w:shd w:val="clear" w:color="auto" w:fill="FFFFFF"/>
        <w:spacing w:before="0" w:line="240" w:lineRule="auto"/>
        <w:jc w:val="center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B32DF1">
        <w:rPr>
          <w:rFonts w:ascii="Arial" w:eastAsia="Calibri" w:hAnsi="Arial" w:cs="Arial"/>
          <w:b/>
          <w:sz w:val="20"/>
          <w:szCs w:val="20"/>
          <w:u w:val="single"/>
        </w:rPr>
        <w:t>Kapcsolattartás/Kapcsolatügyelet</w:t>
      </w:r>
    </w:p>
    <w:p w14:paraId="608445EC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Az Esztergár Lajos Család- és Gyermekjóléti Szolgálat és Központ szociális, gyermekjóléti és gyermekvédelmi tevékenysége során végzett adatkezelésének</w:t>
      </w:r>
    </w:p>
    <w:p w14:paraId="4D7B511E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/>
          <w:sz w:val="20"/>
          <w:szCs w:val="20"/>
          <w:u w:val="single"/>
        </w:rPr>
        <w:t>jogalapja:</w:t>
      </w:r>
      <w:r w:rsidRPr="00B32DF1">
        <w:rPr>
          <w:rFonts w:ascii="Arial" w:eastAsia="Calibri" w:hAnsi="Arial" w:cs="Arial"/>
          <w:sz w:val="20"/>
          <w:szCs w:val="20"/>
        </w:rPr>
        <w:t xml:space="preserve"> </w:t>
      </w:r>
    </w:p>
    <w:p w14:paraId="0EE3C956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20"/>
          <w:szCs w:val="20"/>
          <w:lang w:eastAsia="hu-HU"/>
        </w:rPr>
        <w:t xml:space="preserve">1997. évi XXXI. törvény a gyermekek védelméről és a gyámügyi igazgatásról </w:t>
      </w:r>
    </w:p>
    <w:p w14:paraId="53AFAF20" w14:textId="77777777" w:rsidR="00B32DF1" w:rsidRPr="00B32DF1" w:rsidRDefault="00B32DF1" w:rsidP="00B32DF1">
      <w:pPr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20"/>
          <w:szCs w:val="20"/>
          <w:lang w:eastAsia="hu-HU"/>
        </w:rPr>
        <w:t>15/1998. (IV. 30.) NM rendelet a személyes gondoskodást nyújtó gyermekjóléti, gyermekvédelmi intézmények, valamint személyek szakmai feladatairól és működésük feltételeiről</w:t>
      </w:r>
    </w:p>
    <w:p w14:paraId="15DE3206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20"/>
          <w:szCs w:val="20"/>
          <w:lang w:eastAsia="hu-HU"/>
        </w:rPr>
        <w:t xml:space="preserve">1993. évi III. törvény a szociális igazgatásról és szociális ellátásokról </w:t>
      </w:r>
    </w:p>
    <w:p w14:paraId="0831CA07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  <w:t xml:space="preserve">1/2000. (I. 7.) </w:t>
      </w:r>
      <w:proofErr w:type="spellStart"/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  <w:t>SzCsM</w:t>
      </w:r>
      <w:proofErr w:type="spellEnd"/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  <w:t xml:space="preserve"> rendelet a személyes gondoskodást nyújtó szociális intézmények szakmai feladatairól és működésük feltételeiről</w:t>
      </w:r>
    </w:p>
    <w:p w14:paraId="79202AB5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  <w:t>2013. évi V. törvény a Polgári Törvénykönyvről</w:t>
      </w:r>
    </w:p>
    <w:p w14:paraId="62135C7C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iCs/>
          <w:spacing w:val="-5"/>
          <w:kern w:val="36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20"/>
          <w:szCs w:val="20"/>
          <w:lang w:eastAsia="hu-HU"/>
        </w:rPr>
        <w:t>2011. évi CXII. törvény az információs önrendelkezési jogról és az információszabadságról</w:t>
      </w:r>
    </w:p>
    <w:p w14:paraId="1BCFEF45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1AE4F7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Kliens neve: …………………………………………. Anyja neve: …………………</w:t>
      </w:r>
      <w:proofErr w:type="gramStart"/>
      <w:r w:rsidRPr="00B32DF1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B32DF1">
        <w:rPr>
          <w:rFonts w:ascii="Arial" w:eastAsia="Calibri" w:hAnsi="Arial" w:cs="Arial"/>
          <w:sz w:val="20"/>
          <w:szCs w:val="20"/>
        </w:rPr>
        <w:t>.………..</w:t>
      </w:r>
    </w:p>
    <w:p w14:paraId="09CE825E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Születési hely, idő: …………………………………. TAJ-száma: ………………………………….</w:t>
      </w:r>
    </w:p>
    <w:p w14:paraId="526C112F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Lakcím: ………………………………………………………………………………………………….</w:t>
      </w:r>
    </w:p>
    <w:p w14:paraId="16DC2B64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Tart. helye: …………………………………………………………………………………</w:t>
      </w:r>
      <w:proofErr w:type="gramStart"/>
      <w:r w:rsidRPr="00B32DF1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B32DF1">
        <w:rPr>
          <w:rFonts w:ascii="Arial" w:eastAsia="Calibri" w:hAnsi="Arial" w:cs="Arial"/>
          <w:sz w:val="20"/>
          <w:szCs w:val="20"/>
        </w:rPr>
        <w:t>.……</w:t>
      </w:r>
    </w:p>
    <w:p w14:paraId="177963B6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F3026D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Az érintett ügyfelek/kliensek, </w:t>
      </w:r>
      <w:r w:rsidRPr="00B32DF1">
        <w:rPr>
          <w:rFonts w:ascii="Arial" w:eastAsia="Calibri" w:hAnsi="Arial" w:cs="Arial"/>
          <w:sz w:val="20"/>
          <w:szCs w:val="20"/>
          <w:u w:val="single"/>
        </w:rPr>
        <w:t>önkéntes igénybevétel esetén</w:t>
      </w:r>
      <w:r w:rsidRPr="00B32DF1">
        <w:rPr>
          <w:rFonts w:ascii="Arial" w:eastAsia="Calibri" w:hAnsi="Arial" w:cs="Arial"/>
          <w:sz w:val="20"/>
          <w:szCs w:val="20"/>
        </w:rPr>
        <w:t xml:space="preserve">, személyes adataik megadásával, valamint a hatóság - </w:t>
      </w:r>
      <w:r w:rsidRPr="00B32DF1">
        <w:rPr>
          <w:rFonts w:ascii="Arial" w:eastAsia="Calibri" w:hAnsi="Arial" w:cs="Arial"/>
          <w:sz w:val="20"/>
          <w:szCs w:val="20"/>
          <w:u w:val="single"/>
        </w:rPr>
        <w:t>bíróság, gyámhatóság</w:t>
      </w:r>
      <w:r w:rsidRPr="00B32DF1">
        <w:rPr>
          <w:rFonts w:ascii="Arial" w:eastAsia="Calibri" w:hAnsi="Arial" w:cs="Arial"/>
          <w:sz w:val="20"/>
          <w:szCs w:val="20"/>
        </w:rPr>
        <w:t xml:space="preserve"> - elrendelő ítélete, végzése, határozata alapján vehetik igénybe az intézmény szolgáltatásait.</w:t>
      </w:r>
    </w:p>
    <w:p w14:paraId="53B0EA1C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45121E32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Adatkezelés célja: </w:t>
      </w:r>
      <w:r w:rsidRPr="00B32DF1">
        <w:rPr>
          <w:rFonts w:ascii="Arial" w:eastAsia="Times New Roman" w:hAnsi="Arial" w:cs="Arial"/>
          <w:sz w:val="20"/>
          <w:szCs w:val="20"/>
          <w:lang w:eastAsia="hu-HU"/>
        </w:rPr>
        <w:t>a gyermek testi, értelmi, érzelmi és erkölcsi fejlődésének, jólétének, a családban történő nevelésének elősegítése, a veszélyeztetettség megelőzéséhez és a kialakult veszélyeztetettség megszüntetéséhez, valamint a gyermek családjából történő kiemelésének a megelőzéséhez szociális segítő tevékenység nyújtása.</w:t>
      </w:r>
    </w:p>
    <w:p w14:paraId="631D3ED3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001C9C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32DF1">
        <w:rPr>
          <w:rFonts w:ascii="Arial" w:eastAsia="Times New Roman" w:hAnsi="Arial" w:cs="Arial"/>
          <w:sz w:val="20"/>
          <w:szCs w:val="20"/>
          <w:lang w:eastAsia="hu-HU"/>
        </w:rPr>
        <w:t>A kapcsolattartási ügyelet alapvető célja, hogy biztosítsa a gyermek számára a Polgári Törvénykönyv IV. könyvben foglalt jogát, mely szerint a gyermeknek joga, hogy különélő szülőjével és más, kapcsolattartásra jogosult személlyel személyes kapcsolatot tartson, valamint a különélő szülő joga és kötelessége, hogy gyermekével kapcsolatot tartson.</w:t>
      </w:r>
    </w:p>
    <w:p w14:paraId="43568575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4AABD9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hu-HU"/>
        </w:rPr>
      </w:pPr>
      <w:r w:rsidRPr="00B32DF1">
        <w:rPr>
          <w:rFonts w:ascii="Arial" w:eastAsia="Times New Roman" w:hAnsi="Arial" w:cs="Arial"/>
          <w:sz w:val="20"/>
          <w:szCs w:val="20"/>
          <w:u w:val="single"/>
          <w:lang w:eastAsia="hu-HU"/>
        </w:rPr>
        <w:t>Kezelt adatok köre:</w:t>
      </w:r>
    </w:p>
    <w:p w14:paraId="70AF9592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</w:pPr>
      <w:r w:rsidRPr="00B32DF1">
        <w:rPr>
          <w:rFonts w:ascii="Arial" w:eastAsia="Times New Roman" w:hAnsi="Arial" w:cs="Arial"/>
          <w:bCs/>
          <w:i/>
          <w:iCs/>
          <w:sz w:val="20"/>
          <w:szCs w:val="20"/>
          <w:u w:val="single"/>
          <w:bdr w:val="none" w:sz="0" w:space="0" w:color="auto" w:frame="1"/>
          <w:lang w:eastAsia="hu-HU"/>
        </w:rPr>
        <w:t>1.személyes adat</w:t>
      </w:r>
      <w:r w:rsidRPr="00B32DF1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hu-HU"/>
        </w:rPr>
        <w:t>: </w:t>
      </w:r>
      <w:r w:rsidRPr="00B32DF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>bármely meghatározott, azonosított vagy azonosítható természetes személlyel [érintett] kapcsolatba hozható adat és az adatból levonható, az érintettre vonatkozó következtetés. 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</w:t>
      </w:r>
    </w:p>
    <w:p w14:paraId="1B09F7E7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</w:pPr>
      <w:r w:rsidRPr="00B32DF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2</w:t>
      </w:r>
      <w:r w:rsidRPr="00B32DF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hu-HU"/>
        </w:rPr>
        <w:t>. különleges adat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: </w:t>
      </w:r>
      <w:r w:rsidRPr="00B32D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faji eredetre, a nemzetiséghez tartozásra, a politikai véleményre vagy pártállásra, a vallásos vagy más világnézeti meggyőződésre, az érdek-képviseleti szervezeti tagságra, a szexuális életre, az egészségi állapotra, valamint a kóros szenvedélyre vonatkozó és a bűnügyi személyes adat.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br/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br/>
      </w:r>
      <w:r w:rsidRPr="00B32DF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3. </w:t>
      </w:r>
      <w:r w:rsidRPr="00B32DF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u w:val="single"/>
          <w:bdr w:val="none" w:sz="0" w:space="0" w:color="auto" w:frame="1"/>
          <w:lang w:eastAsia="hu-HU"/>
        </w:rPr>
        <w:t>bűnügyi személyes adat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:</w:t>
      </w:r>
      <w:r w:rsidRPr="00B32DF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 a büntetőeljárás során vagy azt megelőzően a bűncselekménnyel vagy a büntetőeljárással összefüggésben, a büntetőeljárás lefolytatására, illetve a bűncselekmények felderítésére jogosult szerveknél, továbbá a büntetés-végrehajtás szervezeténél keletkezett, az érintettel kapcsolatba hozható, valamint a büntetett előéletre vonatkozó személyes adat.</w:t>
      </w:r>
    </w:p>
    <w:p w14:paraId="6878281D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</w:pPr>
    </w:p>
    <w:p w14:paraId="64A7E083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B32DF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4. </w:t>
      </w:r>
      <w:r w:rsidRPr="00B32DF1">
        <w:rPr>
          <w:rFonts w:ascii="Arial" w:eastAsia="Calibri" w:hAnsi="Arial" w:cs="Arial"/>
          <w:i/>
          <w:iCs/>
          <w:sz w:val="20"/>
          <w:szCs w:val="20"/>
          <w:u w:val="single"/>
          <w:shd w:val="clear" w:color="auto" w:fill="FFFFFF"/>
        </w:rPr>
        <w:t>egészségügyi adat</w:t>
      </w:r>
      <w:r w:rsidRPr="00B32DF1">
        <w:rPr>
          <w:rFonts w:ascii="Arial" w:eastAsia="Calibri" w:hAnsi="Arial" w:cs="Arial"/>
          <w:i/>
          <w:iCs/>
          <w:sz w:val="20"/>
          <w:szCs w:val="20"/>
          <w:shd w:val="clear" w:color="auto" w:fill="FFFFFF"/>
        </w:rPr>
        <w:t>: </w:t>
      </w:r>
      <w:r w:rsidRPr="00B32DF1">
        <w:rPr>
          <w:rFonts w:ascii="Arial" w:eastAsia="Calibri" w:hAnsi="Arial" w:cs="Arial"/>
          <w:sz w:val="20"/>
          <w:szCs w:val="20"/>
          <w:shd w:val="clear" w:color="auto" w:fill="FFFFFF"/>
        </w:rPr>
        <w:t>egy természetes személy testi vagy szellemi egészségi állapotára vonatkozó személyes adat, ideértve a természetes személy számára nyújtott egészségügyi szolgáltatásokra vonatkozó olyan adatot is, amely információt hordoz a természetes személy egészségi állapotáról</w:t>
      </w:r>
    </w:p>
    <w:p w14:paraId="175CE4B9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1BF4C98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Az intézményben folytatott kapcsolatügyeleti tevékenység nyújtása során folyamatosan kerül sor az 1-4. pontban felsorolt adatok kezelésére, a kapcsolattartás intézményen kívüli rendezését követően az adatok tárolására kerül sor. </w:t>
      </w:r>
    </w:p>
    <w:p w14:paraId="02EA56B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Adattároló elektronikus eszközeink jelszóval védettek. Papír alapon tárolt adataikat tartalmazó dokumentumokat zárt tároló helyen tartjuk. </w:t>
      </w:r>
    </w:p>
    <w:p w14:paraId="730C4DE4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150743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Adataik továbbítását kizárólag a Szociális és Gyermekvédelmi törvény, valamint a Szakmai Ajánlások és Protokollok előírásai és az </w:t>
      </w:r>
      <w:proofErr w:type="spellStart"/>
      <w:r w:rsidRPr="00B32DF1">
        <w:rPr>
          <w:rFonts w:ascii="Arial" w:eastAsia="Calibri" w:hAnsi="Arial" w:cs="Arial"/>
          <w:sz w:val="20"/>
          <w:szCs w:val="20"/>
        </w:rPr>
        <w:t>Infotörvény</w:t>
      </w:r>
      <w:proofErr w:type="spellEnd"/>
      <w:r w:rsidRPr="00B32DF1">
        <w:rPr>
          <w:rFonts w:ascii="Arial" w:eastAsia="Calibri" w:hAnsi="Arial" w:cs="Arial"/>
          <w:sz w:val="20"/>
          <w:szCs w:val="20"/>
        </w:rPr>
        <w:t xml:space="preserve"> alapján végezzük.</w:t>
      </w:r>
    </w:p>
    <w:p w14:paraId="53C4613E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D3617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/>
          <w:sz w:val="20"/>
          <w:szCs w:val="20"/>
        </w:rPr>
        <w:t>Az érintettek joga:</w:t>
      </w:r>
      <w:r w:rsidRPr="00B32DF1">
        <w:rPr>
          <w:rFonts w:ascii="Arial" w:eastAsia="Calibri" w:hAnsi="Arial" w:cs="Arial"/>
          <w:sz w:val="20"/>
          <w:szCs w:val="20"/>
        </w:rPr>
        <w:t xml:space="preserve"> a személyes adataihoz való hozzáférés, helyesbítés, korlátozás, tiltakozás, adathordozhatóság, az adatkezelés engedélyezésének visszavonása, valamint felügyeleti szervhez panasz benyújtása.</w:t>
      </w:r>
    </w:p>
    <w:p w14:paraId="5B4DDE54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5711C8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/>
          <w:sz w:val="20"/>
          <w:szCs w:val="20"/>
        </w:rPr>
        <w:t>A személyes adatok kezelésére jogosultak köre:</w:t>
      </w:r>
      <w:r w:rsidRPr="00B32DF1">
        <w:rPr>
          <w:rFonts w:ascii="Arial" w:eastAsia="Calibri" w:hAnsi="Arial" w:cs="Arial"/>
          <w:sz w:val="20"/>
          <w:szCs w:val="20"/>
        </w:rPr>
        <w:t xml:space="preserve"> Az Intézmény alkalmazásában álló, az alábbi munkaköröket betöltő szakemberek: családsegítő, esetmenedzser, tanácsadó, óvodai és iskolai szociális segítő, szociális asszisztens; beosztás alapján: igazgató, igazgatóhelyettes, szakmai vezető, csoportvezető.</w:t>
      </w:r>
    </w:p>
    <w:p w14:paraId="08521A9F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D40DFE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Alulírott ……………………………………………………kijelentem, hogy a fenti tájékoztatást tudomásul vettem, tartalmát elfogadom, adataim kezeléséhez, tárolásához hozzájárulok.</w:t>
      </w:r>
    </w:p>
    <w:p w14:paraId="7229A702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Továbbá:</w:t>
      </w:r>
    </w:p>
    <w:p w14:paraId="42F8DA7B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Vállalom, hogy </w:t>
      </w:r>
      <w:proofErr w:type="spellStart"/>
      <w:r w:rsidRPr="00B32DF1">
        <w:rPr>
          <w:rFonts w:ascii="Arial" w:eastAsia="Calibri" w:hAnsi="Arial" w:cs="Arial"/>
          <w:sz w:val="20"/>
          <w:szCs w:val="20"/>
        </w:rPr>
        <w:t>együttműködöm</w:t>
      </w:r>
      <w:proofErr w:type="spellEnd"/>
      <w:r w:rsidRPr="00B32DF1">
        <w:rPr>
          <w:rFonts w:ascii="Arial" w:eastAsia="Calibri" w:hAnsi="Arial" w:cs="Arial"/>
          <w:sz w:val="20"/>
          <w:szCs w:val="20"/>
        </w:rPr>
        <w:t xml:space="preserve"> a tanácsadóval, és aktívan részt veszek a problémák megoldása érdekében (problémák meghatározásában, a célok kitűzésében, a döntések meghozatalában és a feladatok megoldásában).</w:t>
      </w:r>
    </w:p>
    <w:p w14:paraId="5FE28A1B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Vállalom, az intézmény házirendje, szakmai szabályai alapján készült együttműködési megállapodás betartását.</w:t>
      </w:r>
    </w:p>
    <w:p w14:paraId="10D91D74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Kijelentem, hogy a segítő szolgáltatás igénybevétele során vezetett nyilvántartásokról tájékoztatást kaptam.</w:t>
      </w:r>
    </w:p>
    <w:p w14:paraId="744BB757" w14:textId="77777777" w:rsidR="00B32DF1" w:rsidRPr="00B32DF1" w:rsidRDefault="00B32DF1" w:rsidP="00B32DF1">
      <w:pPr>
        <w:numPr>
          <w:ilvl w:val="0"/>
          <w:numId w:val="42"/>
        </w:numPr>
        <w:spacing w:before="0"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Tudomásul veszem, hogy a </w:t>
      </w:r>
      <w:r w:rsidRPr="00B32DF1">
        <w:rPr>
          <w:rFonts w:ascii="Arial" w:eastAsia="Calibri" w:hAnsi="Arial" w:cs="Arial"/>
          <w:bCs/>
          <w:sz w:val="20"/>
          <w:szCs w:val="20"/>
        </w:rPr>
        <w:t>jogszabályban meghatározott intézményi nyilvántartásokhoz, köteles vagyok adatokat szolgáltatni.</w:t>
      </w:r>
    </w:p>
    <w:p w14:paraId="17C57A65" w14:textId="77777777" w:rsidR="00B32DF1" w:rsidRPr="00B32DF1" w:rsidRDefault="00B32DF1" w:rsidP="00B32DF1">
      <w:pPr>
        <w:numPr>
          <w:ilvl w:val="0"/>
          <w:numId w:val="42"/>
        </w:numPr>
        <w:spacing w:before="0"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Központi Elektronikus Nyilvántartás a Szolgáltatást Igénybe vevő adattárába rögzítéséhez a következő adataimat és gyermekem/</w:t>
      </w:r>
      <w:proofErr w:type="spellStart"/>
      <w:r w:rsidRPr="00B32DF1">
        <w:rPr>
          <w:rFonts w:ascii="Arial" w:eastAsia="Calibri" w:hAnsi="Arial" w:cs="Arial"/>
          <w:sz w:val="20"/>
          <w:szCs w:val="20"/>
        </w:rPr>
        <w:t>im</w:t>
      </w:r>
      <w:proofErr w:type="spellEnd"/>
      <w:r w:rsidRPr="00B32DF1">
        <w:rPr>
          <w:rFonts w:ascii="Arial" w:eastAsia="Calibri" w:hAnsi="Arial" w:cs="Arial"/>
          <w:sz w:val="20"/>
          <w:szCs w:val="20"/>
        </w:rPr>
        <w:t xml:space="preserve"> adatait, iratait bemutatom: TAJ-kártya, a személyi igazolvány, a lakcímkártya. </w:t>
      </w:r>
    </w:p>
    <w:p w14:paraId="0DF53CDA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Tudomásul veszem, hogy </w:t>
      </w:r>
      <w:r w:rsidRPr="00B32DF1">
        <w:rPr>
          <w:rFonts w:ascii="Arial" w:eastAsia="Calibri" w:hAnsi="Arial" w:cs="Arial"/>
          <w:bCs/>
          <w:sz w:val="20"/>
          <w:szCs w:val="20"/>
        </w:rPr>
        <w:t>a jogosultsági feltételekben, valamint a személyazonosító adatokban beállott változások esetén köteles vagyok tájékoztatni a tanácsadót.</w:t>
      </w:r>
    </w:p>
    <w:p w14:paraId="142C279A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Cs/>
          <w:sz w:val="20"/>
          <w:szCs w:val="20"/>
        </w:rPr>
        <w:t>Vállalom, hogy hitelt érdemlő elérhetőségemet (telefon; e-mail) a tanácsadó rendelkezésére bocsájtom. Vállalom továbbá az ügyben hozott határozatokat végzéséket, ítéleteket a tanácsadó rendelkezésére bocsátom.</w:t>
      </w:r>
    </w:p>
    <w:p w14:paraId="7CF7FF75" w14:textId="77777777" w:rsidR="00B32DF1" w:rsidRPr="00B32DF1" w:rsidRDefault="00B32DF1" w:rsidP="00B32DF1">
      <w:pPr>
        <w:numPr>
          <w:ilvl w:val="0"/>
          <w:numId w:val="42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 xml:space="preserve">Tudomásul veszem, hogy a szociális segítővel folytatott beszélgetés során, a 2013. évi V. törvény (Ptk.) 2:48. § alapján, a beszélgetésről nem lehet képi és hangfelvételt készíteni. </w:t>
      </w:r>
    </w:p>
    <w:p w14:paraId="51101467" w14:textId="77777777" w:rsidR="00B32DF1" w:rsidRPr="00B32DF1" w:rsidRDefault="00B32DF1" w:rsidP="00B32DF1">
      <w:pPr>
        <w:tabs>
          <w:tab w:val="left" w:pos="0"/>
          <w:tab w:val="left" w:pos="284"/>
        </w:tabs>
        <w:spacing w:before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EB98A5" w14:textId="77777777" w:rsidR="00B32DF1" w:rsidRPr="00B32DF1" w:rsidRDefault="00B32DF1" w:rsidP="00B32DF1">
      <w:pPr>
        <w:tabs>
          <w:tab w:val="left" w:pos="0"/>
          <w:tab w:val="left" w:pos="284"/>
        </w:tabs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bCs/>
          <w:sz w:val="20"/>
          <w:szCs w:val="20"/>
        </w:rPr>
        <w:t xml:space="preserve">Tájékoztatást kaptam arról, hogy a panaszjogomat a 2011. évi CXII. évi törvény 25/L. § alapján az ECSGYK adatvédelmi felelősének megkeresése, az 51/A. § alapján a </w:t>
      </w:r>
      <w:r w:rsidRPr="00B32DF1">
        <w:rPr>
          <w:rFonts w:ascii="Arial" w:eastAsia="Calibri" w:hAnsi="Arial" w:cs="Arial"/>
          <w:sz w:val="20"/>
          <w:szCs w:val="20"/>
        </w:rPr>
        <w:t>Nemzeti Adatvédelmi és Információszabadság Hatósághoz útján, a 71/A. § alapján pedig bíróság útján érvényesíthetem.</w:t>
      </w:r>
    </w:p>
    <w:p w14:paraId="194BDAFE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1D0F3A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Pécs, …………………</w:t>
      </w:r>
    </w:p>
    <w:p w14:paraId="0BDDEC74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C4E373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568D4B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2DF1">
        <w:rPr>
          <w:rFonts w:ascii="Arial" w:eastAsia="Calibri" w:hAnsi="Arial" w:cs="Arial"/>
          <w:sz w:val="20"/>
          <w:szCs w:val="20"/>
        </w:rPr>
        <w:t>…………………………………………....</w:t>
      </w:r>
      <w:r w:rsidRPr="00B32DF1">
        <w:rPr>
          <w:rFonts w:ascii="Arial" w:eastAsia="Calibri" w:hAnsi="Arial" w:cs="Arial"/>
          <w:sz w:val="20"/>
          <w:szCs w:val="20"/>
        </w:rPr>
        <w:tab/>
        <w:t xml:space="preserve">             .………..............................................                                                 Kiskorú ügyfél </w:t>
      </w:r>
      <w:proofErr w:type="gramStart"/>
      <w:r w:rsidRPr="00B32DF1">
        <w:rPr>
          <w:rFonts w:ascii="Arial" w:eastAsia="Calibri" w:hAnsi="Arial" w:cs="Arial"/>
          <w:sz w:val="20"/>
          <w:szCs w:val="20"/>
        </w:rPr>
        <w:t xml:space="preserve">   (</w:t>
      </w:r>
      <w:proofErr w:type="gramEnd"/>
      <w:r w:rsidRPr="00B32DF1">
        <w:rPr>
          <w:rFonts w:ascii="Arial" w:eastAsia="Calibri" w:hAnsi="Arial" w:cs="Arial"/>
          <w:sz w:val="20"/>
          <w:szCs w:val="20"/>
        </w:rPr>
        <w:t>16 éves kor felett)                   nagykorú ügyfél / törvényes képviselő</w:t>
      </w:r>
    </w:p>
    <w:p w14:paraId="327739E8" w14:textId="77777777" w:rsidR="00B32DF1" w:rsidRPr="00B32DF1" w:rsidRDefault="00B32DF1" w:rsidP="00B32DF1">
      <w:pPr>
        <w:tabs>
          <w:tab w:val="center" w:pos="4536"/>
          <w:tab w:val="right" w:pos="9072"/>
        </w:tabs>
        <w:spacing w:before="0" w:line="240" w:lineRule="auto"/>
        <w:jc w:val="right"/>
        <w:rPr>
          <w:rFonts w:ascii="Calibri" w:eastAsia="Calibri" w:hAnsi="Calibri" w:cs="Times New Roman"/>
          <w:b/>
          <w:sz w:val="24"/>
        </w:rPr>
      </w:pPr>
      <w:r w:rsidRPr="00B32DF1">
        <w:rPr>
          <w:rFonts w:ascii="Calibri" w:eastAsia="Calibri" w:hAnsi="Calibri" w:cs="Times New Roman"/>
          <w:noProof/>
          <w:sz w:val="24"/>
        </w:rPr>
        <w:lastRenderedPageBreak/>
        <w:drawing>
          <wp:anchor distT="0" distB="0" distL="114300" distR="114300" simplePos="0" relativeHeight="251673600" behindDoc="1" locked="0" layoutInCell="1" allowOverlap="1" wp14:anchorId="7482D4FE" wp14:editId="5A3206EA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162050" cy="689610"/>
            <wp:effectExtent l="0" t="0" r="0" b="0"/>
            <wp:wrapTight wrapText="bothSides">
              <wp:wrapPolygon edited="0">
                <wp:start x="4603" y="0"/>
                <wp:lineTo x="2125" y="4177"/>
                <wp:lineTo x="2125" y="7757"/>
                <wp:lineTo x="3895" y="10740"/>
                <wp:lineTo x="708" y="11934"/>
                <wp:lineTo x="0" y="15514"/>
                <wp:lineTo x="708" y="20884"/>
                <wp:lineTo x="20184" y="20884"/>
                <wp:lineTo x="21246" y="17304"/>
                <wp:lineTo x="20892" y="11934"/>
                <wp:lineTo x="17351" y="10740"/>
                <wp:lineTo x="17705" y="5370"/>
                <wp:lineTo x="14164" y="1790"/>
                <wp:lineTo x="6728" y="0"/>
                <wp:lineTo x="4603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SGYK logo fekete egyszerű-0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97" cy="70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DF1">
        <w:rPr>
          <w:rFonts w:ascii="Calibri" w:eastAsia="Calibri" w:hAnsi="Calibri" w:cs="Times New Roman"/>
          <w:b/>
          <w:sz w:val="24"/>
        </w:rPr>
        <w:t>Esztergár Lajos Család- és Gyermekjóléti Szolgálat és Központ</w:t>
      </w:r>
    </w:p>
    <w:p w14:paraId="22F553F2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7632 Pécs, Anikó u. 5.</w:t>
      </w:r>
    </w:p>
    <w:p w14:paraId="38A23C83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Levelezési cím: 7616 Pécs, Pf.: 32.</w:t>
      </w:r>
    </w:p>
    <w:p w14:paraId="42F84003" w14:textId="77777777" w:rsidR="00B32DF1" w:rsidRPr="00B32DF1" w:rsidRDefault="00B32DF1" w:rsidP="00B32DF1">
      <w:pP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Tel/Fax:72/444-877, 72/441-677</w:t>
      </w:r>
    </w:p>
    <w:p w14:paraId="48BC8570" w14:textId="77777777" w:rsidR="00B32DF1" w:rsidRPr="00B32DF1" w:rsidRDefault="00B32DF1" w:rsidP="00B32DF1">
      <w:pPr>
        <w:pBdr>
          <w:bottom w:val="single" w:sz="6" w:space="1" w:color="auto"/>
        </w:pBdr>
        <w:tabs>
          <w:tab w:val="left" w:pos="2977"/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  <w:b/>
        </w:rPr>
      </w:pPr>
      <w:r w:rsidRPr="00B32DF1">
        <w:rPr>
          <w:rFonts w:ascii="Calibri" w:eastAsia="Calibri" w:hAnsi="Calibri" w:cs="Times New Roman"/>
          <w:b/>
        </w:rPr>
        <w:tab/>
        <w:t>e-mail: kozpont@ecsgyk.hu</w:t>
      </w:r>
    </w:p>
    <w:p w14:paraId="0357E512" w14:textId="77777777" w:rsidR="00B32DF1" w:rsidRPr="00B32DF1" w:rsidRDefault="00B32DF1" w:rsidP="00B32DF1">
      <w:pPr>
        <w:tabs>
          <w:tab w:val="center" w:pos="4536"/>
          <w:tab w:val="right" w:pos="9072"/>
        </w:tabs>
        <w:spacing w:before="0" w:line="240" w:lineRule="auto"/>
        <w:rPr>
          <w:rFonts w:ascii="Calibri" w:eastAsia="Calibri" w:hAnsi="Calibri" w:cs="Times New Roman"/>
        </w:rPr>
      </w:pPr>
    </w:p>
    <w:p w14:paraId="5DFB8CAC" w14:textId="77777777" w:rsidR="00B32DF1" w:rsidRPr="00B32DF1" w:rsidRDefault="00B32DF1" w:rsidP="00B32DF1">
      <w:pPr>
        <w:spacing w:before="0" w:after="200"/>
        <w:jc w:val="center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/>
          <w:sz w:val="18"/>
          <w:szCs w:val="18"/>
          <w:u w:val="single"/>
        </w:rPr>
        <w:t>Tájékoztató nyilatkozat az Esztergár Lajos Család-és Gyermekjóléti Szolgálat és Központ a GDPR rendszer követelményeinek megfelelő személyes/szociális/gyermekvédelmi adatok kezeléséről és védelméről</w:t>
      </w:r>
    </w:p>
    <w:p w14:paraId="165097FA" w14:textId="77777777" w:rsidR="00B32DF1" w:rsidRPr="00B32DF1" w:rsidRDefault="00B32DF1" w:rsidP="00B32DF1">
      <w:pPr>
        <w:shd w:val="clear" w:color="auto" w:fill="FFFFFF"/>
        <w:spacing w:before="0" w:line="240" w:lineRule="auto"/>
        <w:jc w:val="center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  <w:r w:rsidRPr="00B32DF1">
        <w:rPr>
          <w:rFonts w:ascii="Arial" w:eastAsia="Calibri" w:hAnsi="Arial" w:cs="Arial"/>
          <w:b/>
          <w:sz w:val="18"/>
          <w:szCs w:val="18"/>
          <w:u w:val="single"/>
        </w:rPr>
        <w:t>Mediáció</w:t>
      </w:r>
    </w:p>
    <w:p w14:paraId="2CE2FE1B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Az Esztergár Lajos Család- és Gyermekjóléti Szolgálat és Központ szociális, gyermekjóléti és gyermekvédelmi tevékenysége során végzett adatkezelésének</w:t>
      </w:r>
    </w:p>
    <w:p w14:paraId="1B3B12B3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44491C0B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/>
          <w:sz w:val="18"/>
          <w:szCs w:val="18"/>
          <w:u w:val="single"/>
        </w:rPr>
        <w:t>jogalapja:</w:t>
      </w:r>
      <w:r w:rsidRPr="00B32DF1">
        <w:rPr>
          <w:rFonts w:ascii="Arial" w:eastAsia="Calibri" w:hAnsi="Arial" w:cs="Arial"/>
          <w:sz w:val="18"/>
          <w:szCs w:val="18"/>
        </w:rPr>
        <w:t xml:space="preserve"> </w:t>
      </w:r>
    </w:p>
    <w:p w14:paraId="43C5A29E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18"/>
          <w:szCs w:val="18"/>
          <w:lang w:eastAsia="hu-HU"/>
        </w:rPr>
        <w:t xml:space="preserve">1997. évi XXXI. törvény a gyermekek védelméről és a gyámügyi igazgatásról </w:t>
      </w:r>
    </w:p>
    <w:p w14:paraId="0FFC7253" w14:textId="77777777" w:rsidR="00B32DF1" w:rsidRPr="00B32DF1" w:rsidRDefault="00B32DF1" w:rsidP="00B32DF1">
      <w:pPr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18"/>
          <w:szCs w:val="18"/>
          <w:lang w:eastAsia="hu-HU"/>
        </w:rPr>
        <w:t>15/1998. (IV. 30.) NM rendelet a személyes gondoskodást nyújtó gyermekjóléti, gyermekvédelmi intézmények, valamint személyek szakmai feladatairól és működésük feltételeiről</w:t>
      </w:r>
    </w:p>
    <w:p w14:paraId="62BA9558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kern w:val="36"/>
          <w:sz w:val="18"/>
          <w:szCs w:val="18"/>
          <w:lang w:eastAsia="hu-HU"/>
        </w:rPr>
        <w:t xml:space="preserve">1993. évi III. törvény a szociális igazgatásról és szociális ellátásokról </w:t>
      </w:r>
    </w:p>
    <w:p w14:paraId="2B003DD7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  <w:t xml:space="preserve">1/2000. (I. 7.) </w:t>
      </w:r>
      <w:proofErr w:type="spellStart"/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  <w:t>SzCsM</w:t>
      </w:r>
      <w:proofErr w:type="spellEnd"/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  <w:t xml:space="preserve"> rendelet a személyes gondoskodást nyújtó szociális intézmények szakmai feladatairól és működésük feltételeiről</w:t>
      </w:r>
    </w:p>
    <w:p w14:paraId="43513806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  <w:t>2013. évi V. törvény a Polgári Törvénykönyvről</w:t>
      </w:r>
    </w:p>
    <w:p w14:paraId="1DDF0CA2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iCs/>
          <w:spacing w:val="-5"/>
          <w:kern w:val="36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iCs/>
          <w:spacing w:val="-5"/>
          <w:kern w:val="36"/>
          <w:sz w:val="18"/>
          <w:szCs w:val="18"/>
          <w:lang w:eastAsia="hu-HU"/>
        </w:rPr>
        <w:t>2011. évi CXII. törvény az információs önrendelkezési jogról és az információszabadságról</w:t>
      </w:r>
    </w:p>
    <w:p w14:paraId="10F45D26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9A63A6C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Kliens neve: …………………………………………. Anyja neve: …………………</w:t>
      </w:r>
      <w:proofErr w:type="gramStart"/>
      <w:r w:rsidRPr="00B32DF1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B32DF1">
        <w:rPr>
          <w:rFonts w:ascii="Arial" w:eastAsia="Calibri" w:hAnsi="Arial" w:cs="Arial"/>
          <w:sz w:val="18"/>
          <w:szCs w:val="18"/>
        </w:rPr>
        <w:t>.………..</w:t>
      </w:r>
    </w:p>
    <w:p w14:paraId="491BFCE1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Születési hely, idő: …………………………………. TAJ-száma: ………………………………….</w:t>
      </w:r>
    </w:p>
    <w:p w14:paraId="51C10DB1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Lakcím: ………………………………………………………………………………………………….</w:t>
      </w:r>
    </w:p>
    <w:p w14:paraId="763723DA" w14:textId="77777777" w:rsidR="00B32DF1" w:rsidRPr="00B32DF1" w:rsidRDefault="00B32DF1" w:rsidP="00B32DF1">
      <w:pPr>
        <w:spacing w:before="0" w:line="360" w:lineRule="auto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Tart. helye: …………………………………………………………………………………</w:t>
      </w:r>
      <w:proofErr w:type="gramStart"/>
      <w:r w:rsidRPr="00B32DF1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B32DF1">
        <w:rPr>
          <w:rFonts w:ascii="Arial" w:eastAsia="Calibri" w:hAnsi="Arial" w:cs="Arial"/>
          <w:sz w:val="18"/>
          <w:szCs w:val="18"/>
        </w:rPr>
        <w:t>.……</w:t>
      </w:r>
    </w:p>
    <w:p w14:paraId="3C675942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3D80494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Az érintett ügyfelek/kliensek, </w:t>
      </w:r>
      <w:r w:rsidRPr="00B32DF1">
        <w:rPr>
          <w:rFonts w:ascii="Arial" w:eastAsia="Calibri" w:hAnsi="Arial" w:cs="Arial"/>
          <w:sz w:val="18"/>
          <w:szCs w:val="18"/>
          <w:u w:val="single"/>
        </w:rPr>
        <w:t>önkéntes igénybevétel esetén</w:t>
      </w:r>
      <w:r w:rsidRPr="00B32DF1">
        <w:rPr>
          <w:rFonts w:ascii="Arial" w:eastAsia="Calibri" w:hAnsi="Arial" w:cs="Arial"/>
          <w:sz w:val="18"/>
          <w:szCs w:val="18"/>
        </w:rPr>
        <w:t xml:space="preserve">, személyes adataik megadásával, valamint a hatóság - </w:t>
      </w:r>
      <w:r w:rsidRPr="00B32DF1">
        <w:rPr>
          <w:rFonts w:ascii="Arial" w:eastAsia="Calibri" w:hAnsi="Arial" w:cs="Arial"/>
          <w:sz w:val="18"/>
          <w:szCs w:val="18"/>
          <w:u w:val="single"/>
        </w:rPr>
        <w:t>bíróság, gyámhatóság</w:t>
      </w:r>
      <w:r w:rsidRPr="00B32DF1">
        <w:rPr>
          <w:rFonts w:ascii="Arial" w:eastAsia="Calibri" w:hAnsi="Arial" w:cs="Arial"/>
          <w:sz w:val="18"/>
          <w:szCs w:val="18"/>
        </w:rPr>
        <w:t xml:space="preserve"> - elrendelő ítélete, végzése, határozata alapján vehetik igénybe az intézmény szolgáltatásait.</w:t>
      </w:r>
    </w:p>
    <w:p w14:paraId="7134862B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14:paraId="070C08C0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Adatkezelés célja: </w:t>
      </w:r>
      <w:r w:rsidRPr="00B32DF1">
        <w:rPr>
          <w:rFonts w:ascii="Arial" w:eastAsia="Times New Roman" w:hAnsi="Arial" w:cs="Arial"/>
          <w:sz w:val="18"/>
          <w:szCs w:val="18"/>
          <w:lang w:eastAsia="hu-HU"/>
        </w:rPr>
        <w:t>a gyermek testi, értelmi, érzelmi és erkölcsi fejlődésének, jólétének, a családban történő nevelésének elősegítése, a veszélyeztetettség megelőzéséhez és a kialakult veszélyeztetettség megszüntetéséhez, valamint a gyermek családjából történő kiemelésének a megelőzéséhez szociális segítő tevékenység nyújtása.</w:t>
      </w:r>
    </w:p>
    <w:p w14:paraId="73B85B3B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290CA18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sz w:val="18"/>
          <w:szCs w:val="18"/>
          <w:lang w:eastAsia="hu-HU"/>
        </w:rPr>
        <w:t xml:space="preserve">Közvetítői tevékenység folytatása során külső, pártatlan közvetítő (mediátor) segíti a vitás feleket abban, hogy konfliktusaikat tárgyalásos úton rendezzék úgy, hogy mindkét fél számára elfogadható, tartós megállapodás </w:t>
      </w:r>
      <w:proofErr w:type="spellStart"/>
      <w:r w:rsidRPr="00B32DF1">
        <w:rPr>
          <w:rFonts w:ascii="Arial" w:eastAsia="Times New Roman" w:hAnsi="Arial" w:cs="Arial"/>
          <w:sz w:val="18"/>
          <w:szCs w:val="18"/>
          <w:lang w:eastAsia="hu-HU"/>
        </w:rPr>
        <w:t>szülessen</w:t>
      </w:r>
      <w:proofErr w:type="spellEnd"/>
      <w:r w:rsidRPr="00B32DF1">
        <w:rPr>
          <w:rFonts w:ascii="Arial" w:eastAsia="Times New Roman" w:hAnsi="Arial" w:cs="Arial"/>
          <w:sz w:val="18"/>
          <w:szCs w:val="18"/>
          <w:lang w:eastAsia="hu-HU"/>
        </w:rPr>
        <w:t>. A mediátor feladata a folyamat irányítása, a felek segítése.</w:t>
      </w:r>
    </w:p>
    <w:p w14:paraId="07A59E5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B32DF1">
        <w:rPr>
          <w:rFonts w:ascii="Arial" w:eastAsia="Times New Roman" w:hAnsi="Arial" w:cs="Arial"/>
          <w:sz w:val="18"/>
          <w:szCs w:val="18"/>
          <w:lang w:eastAsia="hu-HU"/>
        </w:rPr>
        <w:t xml:space="preserve">A Központnál folytatott </w:t>
      </w:r>
      <w:proofErr w:type="spellStart"/>
      <w:r w:rsidRPr="00B32DF1">
        <w:rPr>
          <w:rFonts w:ascii="Arial" w:eastAsia="Times New Roman" w:hAnsi="Arial" w:cs="Arial"/>
          <w:sz w:val="18"/>
          <w:szCs w:val="18"/>
          <w:lang w:eastAsia="hu-HU"/>
        </w:rPr>
        <w:t>mediációs</w:t>
      </w:r>
      <w:proofErr w:type="spellEnd"/>
      <w:r w:rsidRPr="00B32DF1">
        <w:rPr>
          <w:rFonts w:ascii="Arial" w:eastAsia="Times New Roman" w:hAnsi="Arial" w:cs="Arial"/>
          <w:sz w:val="18"/>
          <w:szCs w:val="18"/>
          <w:lang w:eastAsia="hu-HU"/>
        </w:rPr>
        <w:t xml:space="preserve"> technika alapján, a mediátornak, mint gyermekjóléti intézmény munkatársának a gyermek érdekeit szem előtt tartva kell a felek megegyezését elősegítenie, így nem járulhat hozzá olyan megállapodás megkötéséhez, amely a gyermek számára előnytelen, testi, értelmi, érzelmi, erkölcsi fejlődésére, veszélyeztető tényezőként szerepel.</w:t>
      </w:r>
    </w:p>
    <w:p w14:paraId="77B72141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783A24E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B32DF1">
        <w:rPr>
          <w:rFonts w:ascii="Arial" w:eastAsia="Times New Roman" w:hAnsi="Arial" w:cs="Arial"/>
          <w:sz w:val="18"/>
          <w:szCs w:val="18"/>
          <w:u w:val="single"/>
          <w:lang w:eastAsia="hu-HU"/>
        </w:rPr>
        <w:t>Kezelt adatok köre:</w:t>
      </w:r>
    </w:p>
    <w:p w14:paraId="1FF66407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</w:pPr>
      <w:r w:rsidRPr="00B32DF1">
        <w:rPr>
          <w:rFonts w:ascii="Arial" w:eastAsia="Times New Roman" w:hAnsi="Arial" w:cs="Arial"/>
          <w:bCs/>
          <w:i/>
          <w:iCs/>
          <w:sz w:val="18"/>
          <w:szCs w:val="18"/>
          <w:u w:val="single"/>
          <w:bdr w:val="none" w:sz="0" w:space="0" w:color="auto" w:frame="1"/>
          <w:lang w:eastAsia="hu-HU"/>
        </w:rPr>
        <w:t>1.személyes adat</w:t>
      </w:r>
      <w:r w:rsidRPr="00B32DF1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hu-HU"/>
        </w:rPr>
        <w:t>: </w:t>
      </w:r>
      <w:r w:rsidRPr="00B32DF1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hu-HU"/>
        </w:rPr>
        <w:t>bármely meghatározott, azonosított vagy azonosítható természetes személlyel [érintett] kapcsolatba hozható adat és az adatból levonható, az érintettre vonatkozó következtetés. 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</w:t>
      </w:r>
    </w:p>
    <w:p w14:paraId="4A682447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</w:pPr>
      <w:r w:rsidRPr="00B32DF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2</w:t>
      </w:r>
      <w:r w:rsidRPr="00B32DF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. különleges adat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: </w:t>
      </w:r>
      <w:r w:rsidRPr="00B32DF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a faji eredetre, a nemzetiséghez tartozásra, a politikai véleményre vagy pártállásra, a vallásos vagy más világnézeti meggyőződésre, az érdek-képviseleti szervezeti tagságra, a szexuális életre, az egészségi állapotra, valamint a kóros szenvedélyre vonatkozó és a bűnügyi személyes adat.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br/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br/>
      </w:r>
      <w:r w:rsidRPr="00B32DF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 xml:space="preserve">3. </w:t>
      </w:r>
      <w:r w:rsidRPr="00B32DF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hu-HU"/>
        </w:rPr>
        <w:t>bűnügyi személyes adat</w:t>
      </w:r>
      <w:r w:rsidRPr="00B32DF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t>:</w:t>
      </w:r>
      <w:r w:rsidRPr="00B32DF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hu-HU"/>
        </w:rPr>
        <w:t> a büntetőeljárás során vagy azt megelőzően a bűncselekménnyel vagy a büntetőeljárással összefüggésben, a büntetőeljárás lefolytatására, illetve a bűncselekmények felderítésére jogosult szerveknél, továbbá a büntetés-végrehajtás szervezeténél keletkezett, az érintettel kapcsolatba hozható, valamint a büntetett előéletre vonatkozó személyes adat.</w:t>
      </w:r>
    </w:p>
    <w:p w14:paraId="1844996D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</w:pPr>
    </w:p>
    <w:p w14:paraId="1ABEB813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B32DF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bdr w:val="none" w:sz="0" w:space="0" w:color="auto" w:frame="1"/>
          <w:lang w:eastAsia="hu-HU"/>
        </w:rPr>
        <w:lastRenderedPageBreak/>
        <w:t xml:space="preserve">4. </w:t>
      </w:r>
      <w:r w:rsidRPr="00B32DF1">
        <w:rPr>
          <w:rFonts w:ascii="Arial" w:eastAsia="Calibri" w:hAnsi="Arial" w:cs="Arial"/>
          <w:i/>
          <w:iCs/>
          <w:sz w:val="18"/>
          <w:szCs w:val="18"/>
          <w:u w:val="single"/>
          <w:shd w:val="clear" w:color="auto" w:fill="FFFFFF"/>
        </w:rPr>
        <w:t>egészségügyi adat</w:t>
      </w:r>
      <w:r w:rsidRPr="00B32DF1">
        <w:rPr>
          <w:rFonts w:ascii="Arial" w:eastAsia="Calibri" w:hAnsi="Arial" w:cs="Arial"/>
          <w:i/>
          <w:iCs/>
          <w:sz w:val="18"/>
          <w:szCs w:val="18"/>
          <w:shd w:val="clear" w:color="auto" w:fill="FFFFFF"/>
        </w:rPr>
        <w:t>: </w:t>
      </w:r>
      <w:r w:rsidRPr="00B32DF1">
        <w:rPr>
          <w:rFonts w:ascii="Arial" w:eastAsia="Calibri" w:hAnsi="Arial" w:cs="Arial"/>
          <w:sz w:val="18"/>
          <w:szCs w:val="18"/>
          <w:shd w:val="clear" w:color="auto" w:fill="FFFFFF"/>
        </w:rPr>
        <w:t>egy természetes személy testi vagy szellemi egészségi állapotára vonatkozó személyes adat, ideértve a természetes személy számára nyújtott egészségügyi szolgáltatásokra vonatkozó olyan adatot is, amely információt hordoz a természetes személy egészségi állapotáról</w:t>
      </w:r>
    </w:p>
    <w:p w14:paraId="21A883B3" w14:textId="77777777" w:rsidR="00B32DF1" w:rsidRPr="00B32DF1" w:rsidRDefault="00B32DF1" w:rsidP="00B32DF1">
      <w:pPr>
        <w:shd w:val="clear" w:color="auto" w:fill="FFFFFF"/>
        <w:spacing w:before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8D138DA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A </w:t>
      </w:r>
      <w:proofErr w:type="spellStart"/>
      <w:r w:rsidRPr="00B32DF1">
        <w:rPr>
          <w:rFonts w:ascii="Arial" w:eastAsia="Calibri" w:hAnsi="Arial" w:cs="Arial"/>
          <w:sz w:val="18"/>
          <w:szCs w:val="18"/>
        </w:rPr>
        <w:t>mediációs</w:t>
      </w:r>
      <w:proofErr w:type="spellEnd"/>
      <w:r w:rsidRPr="00B32DF1">
        <w:rPr>
          <w:rFonts w:ascii="Arial" w:eastAsia="Calibri" w:hAnsi="Arial" w:cs="Arial"/>
          <w:sz w:val="18"/>
          <w:szCs w:val="18"/>
        </w:rPr>
        <w:t xml:space="preserve"> eljárás lezárásáig az 1-4. pontban felsorolt adatok kezelésére, a probléma megoldást követően az adatok tárolására kerül sor. </w:t>
      </w:r>
    </w:p>
    <w:p w14:paraId="6D7EE054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Adattároló elektronikus eszközeink jelszóval védettek. Papír alapon tárolt adataikat tartalmazó dokumentumokat zárt tároló helyen tartjuk. </w:t>
      </w:r>
    </w:p>
    <w:p w14:paraId="3770EE4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270F149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Adataik továbbítása kizárólag az Önök által megkötött Együttműködési megállapodásra vonatkozik. Adattovábbítás vonatkozásában a Szociális és Gyermekvédelmi törvény, valamint a Szakmai Ajánlások és Protokollok előírásai és az </w:t>
      </w:r>
      <w:proofErr w:type="spellStart"/>
      <w:r w:rsidRPr="00B32DF1">
        <w:rPr>
          <w:rFonts w:ascii="Arial" w:eastAsia="Calibri" w:hAnsi="Arial" w:cs="Arial"/>
          <w:sz w:val="18"/>
          <w:szCs w:val="18"/>
        </w:rPr>
        <w:t>Infotörvény</w:t>
      </w:r>
      <w:proofErr w:type="spellEnd"/>
      <w:r w:rsidRPr="00B32DF1">
        <w:rPr>
          <w:rFonts w:ascii="Arial" w:eastAsia="Calibri" w:hAnsi="Arial" w:cs="Arial"/>
          <w:sz w:val="18"/>
          <w:szCs w:val="18"/>
        </w:rPr>
        <w:t xml:space="preserve"> alapján végezzük.</w:t>
      </w:r>
    </w:p>
    <w:p w14:paraId="41E51D7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0DA73A11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/>
          <w:sz w:val="18"/>
          <w:szCs w:val="18"/>
        </w:rPr>
        <w:t>Az érintettek joga:</w:t>
      </w:r>
      <w:r w:rsidRPr="00B32DF1">
        <w:rPr>
          <w:rFonts w:ascii="Arial" w:eastAsia="Calibri" w:hAnsi="Arial" w:cs="Arial"/>
          <w:sz w:val="18"/>
          <w:szCs w:val="18"/>
        </w:rPr>
        <w:t xml:space="preserve"> a személyes adataihoz való hozzáférés, helyesbítés, korlátozás, tiltakozás, adathordozhatóság, az adatkezelés engedélyezésének visszavonása, valamint felügyeleti szervhez panasz benyújtása.</w:t>
      </w:r>
    </w:p>
    <w:p w14:paraId="636B69A0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C01BF5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/>
          <w:sz w:val="18"/>
          <w:szCs w:val="18"/>
        </w:rPr>
        <w:t>A személyes adatok kezelésére jogosultak köre:</w:t>
      </w:r>
      <w:r w:rsidRPr="00B32DF1">
        <w:rPr>
          <w:rFonts w:ascii="Arial" w:eastAsia="Calibri" w:hAnsi="Arial" w:cs="Arial"/>
          <w:sz w:val="18"/>
          <w:szCs w:val="18"/>
        </w:rPr>
        <w:t xml:space="preserve"> Az Intézmény alkalmazásában álló, az alábbi munkaköröket betöltő szakemberek: családsegítő, esetmenedzser, tanácsadó, óvodai és iskolai szociális segítő, szociális asszisztens; beosztás alapján: igazgató, igazgatóhelyettes, szakmai vezető, csoportvezető.</w:t>
      </w:r>
    </w:p>
    <w:p w14:paraId="26FD5102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198CBF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Alulírott ……………………………………………………kijelentem, hogy a fenti tájékoztatást tudomásul vettem, tartalmát elfogadom, adataim kezeléséhez, tárolásához hozzájárulok.</w:t>
      </w:r>
    </w:p>
    <w:p w14:paraId="72395F1D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Továbbá:</w:t>
      </w:r>
    </w:p>
    <w:p w14:paraId="1E02D2AC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Vállalom, hogy </w:t>
      </w:r>
      <w:proofErr w:type="spellStart"/>
      <w:r w:rsidRPr="00B32DF1">
        <w:rPr>
          <w:rFonts w:ascii="Arial" w:eastAsia="Calibri" w:hAnsi="Arial" w:cs="Arial"/>
          <w:sz w:val="18"/>
          <w:szCs w:val="18"/>
        </w:rPr>
        <w:t>együttműködöm</w:t>
      </w:r>
      <w:proofErr w:type="spellEnd"/>
      <w:r w:rsidRPr="00B32DF1">
        <w:rPr>
          <w:rFonts w:ascii="Arial" w:eastAsia="Calibri" w:hAnsi="Arial" w:cs="Arial"/>
          <w:sz w:val="18"/>
          <w:szCs w:val="18"/>
        </w:rPr>
        <w:t xml:space="preserve"> a tanácsadóval, és aktívan részt veszek a problémák megoldása érdekében (problémák meghatározásában, a célok kitűzésében, a döntések meghozatalában és a feladatok megoldásában).</w:t>
      </w:r>
    </w:p>
    <w:p w14:paraId="6D58E321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Vállalom, az intézmény házirendje, szakmai szabályai alapján készült együttműködési megállapodás betartását.</w:t>
      </w:r>
    </w:p>
    <w:p w14:paraId="060E503E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Kijelentem, hogy a segítő szolgáltatás igénybevétele során vezetett nyilvántartásokról tájékoztatást kaptam.</w:t>
      </w:r>
    </w:p>
    <w:p w14:paraId="6E2919AF" w14:textId="77777777" w:rsidR="00B32DF1" w:rsidRPr="00B32DF1" w:rsidRDefault="00B32DF1" w:rsidP="00B32DF1">
      <w:pPr>
        <w:numPr>
          <w:ilvl w:val="0"/>
          <w:numId w:val="43"/>
        </w:numPr>
        <w:spacing w:before="0" w:after="20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Tudomásul veszem, hogy a </w:t>
      </w:r>
      <w:r w:rsidRPr="00B32DF1">
        <w:rPr>
          <w:rFonts w:ascii="Arial" w:eastAsia="Calibri" w:hAnsi="Arial" w:cs="Arial"/>
          <w:bCs/>
          <w:sz w:val="18"/>
          <w:szCs w:val="18"/>
        </w:rPr>
        <w:t>jogszabályban meghatározott intézményi nyilvántartásokhoz, köteles vagyok adatokat szolgáltatni.</w:t>
      </w:r>
    </w:p>
    <w:p w14:paraId="39CB537F" w14:textId="77777777" w:rsidR="00B32DF1" w:rsidRPr="00B32DF1" w:rsidRDefault="00B32DF1" w:rsidP="00B32DF1">
      <w:pPr>
        <w:numPr>
          <w:ilvl w:val="0"/>
          <w:numId w:val="43"/>
        </w:numPr>
        <w:spacing w:before="0" w:after="20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Központi Elektronikus Nyilvántartás a Szolgáltatást Igénybe vevő adattárába rögzítéséhez a következő adataimat és gyermekem/</w:t>
      </w:r>
      <w:proofErr w:type="spellStart"/>
      <w:r w:rsidRPr="00B32DF1">
        <w:rPr>
          <w:rFonts w:ascii="Arial" w:eastAsia="Calibri" w:hAnsi="Arial" w:cs="Arial"/>
          <w:sz w:val="18"/>
          <w:szCs w:val="18"/>
        </w:rPr>
        <w:t>im</w:t>
      </w:r>
      <w:proofErr w:type="spellEnd"/>
      <w:r w:rsidRPr="00B32DF1">
        <w:rPr>
          <w:rFonts w:ascii="Arial" w:eastAsia="Calibri" w:hAnsi="Arial" w:cs="Arial"/>
          <w:sz w:val="18"/>
          <w:szCs w:val="18"/>
        </w:rPr>
        <w:t xml:space="preserve"> adatait, iratait bemutatom: TAJ-kártya, a személyi igazolvány, a lakcímkártya. </w:t>
      </w:r>
    </w:p>
    <w:p w14:paraId="484F11F8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Tudomásul veszem, hogy </w:t>
      </w:r>
      <w:r w:rsidRPr="00B32DF1">
        <w:rPr>
          <w:rFonts w:ascii="Arial" w:eastAsia="Calibri" w:hAnsi="Arial" w:cs="Arial"/>
          <w:bCs/>
          <w:sz w:val="18"/>
          <w:szCs w:val="18"/>
        </w:rPr>
        <w:t>a jogosultsági feltételekben, valamint a személyazonosító adatokban beállott változások esetén köteles vagyok tájékoztatni a tanácsadót.</w:t>
      </w:r>
    </w:p>
    <w:p w14:paraId="1C7120FA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Cs/>
          <w:sz w:val="18"/>
          <w:szCs w:val="18"/>
        </w:rPr>
        <w:t>Vállalom, hogy hitelt érdemlő elérhetőségemet (telefon; e-mail) a tanácsadó rendelkezésére bocsájtom. Vállalom továbbá az ügyben hozott határozatokat végzéséket, ítéleteket a tanácsadó rendelkezésére bocsátom.</w:t>
      </w:r>
    </w:p>
    <w:p w14:paraId="3B0ACE0B" w14:textId="77777777" w:rsidR="00B32DF1" w:rsidRPr="00B32DF1" w:rsidRDefault="00B32DF1" w:rsidP="00B32DF1">
      <w:pPr>
        <w:numPr>
          <w:ilvl w:val="0"/>
          <w:numId w:val="43"/>
        </w:numPr>
        <w:tabs>
          <w:tab w:val="left" w:pos="284"/>
        </w:tabs>
        <w:spacing w:before="0" w:after="20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 xml:space="preserve">Tudomásul veszem, hogy a szociális segítővel folytatott beszélgetés során, a 2013. évi V. törvény (Ptk.) 2:48. § alapján, a beszélgetésről nem lehet képi és hangfelvételt készíteni. </w:t>
      </w:r>
    </w:p>
    <w:p w14:paraId="288F50D1" w14:textId="77777777" w:rsidR="00B32DF1" w:rsidRPr="00B32DF1" w:rsidRDefault="00B32DF1" w:rsidP="00B32DF1">
      <w:pPr>
        <w:tabs>
          <w:tab w:val="left" w:pos="0"/>
          <w:tab w:val="left" w:pos="284"/>
        </w:tabs>
        <w:spacing w:before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1D1C2D15" w14:textId="77777777" w:rsidR="00B32DF1" w:rsidRPr="00B32DF1" w:rsidRDefault="00B32DF1" w:rsidP="00B32DF1">
      <w:pPr>
        <w:tabs>
          <w:tab w:val="left" w:pos="0"/>
          <w:tab w:val="left" w:pos="284"/>
        </w:tabs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bCs/>
          <w:sz w:val="18"/>
          <w:szCs w:val="18"/>
        </w:rPr>
        <w:t xml:space="preserve">Tájékoztatást kaptam arról, hogy a panaszjogomat a 2011. évi CXII. évi törvény 25/L. § alapján az ECSGYK adatvédelmi felelősének megkeresése, az 51/A. § alapján a </w:t>
      </w:r>
      <w:r w:rsidRPr="00B32DF1">
        <w:rPr>
          <w:rFonts w:ascii="Arial" w:eastAsia="Calibri" w:hAnsi="Arial" w:cs="Arial"/>
          <w:sz w:val="18"/>
          <w:szCs w:val="18"/>
        </w:rPr>
        <w:t>Nemzeti Adatvédelmi és Információszabadság Hatósághoz útján, a 71/A. § alapján pedig bíróság útján érvényesíthetem.</w:t>
      </w:r>
    </w:p>
    <w:p w14:paraId="5CFA3939" w14:textId="77777777" w:rsidR="00B32DF1" w:rsidRPr="00B32DF1" w:rsidRDefault="00B32DF1" w:rsidP="00B32DF1">
      <w:pPr>
        <w:spacing w:before="0" w:after="20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6721B33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Pécs, …………………</w:t>
      </w:r>
    </w:p>
    <w:p w14:paraId="628A1EAF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7C81163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4FFFCD" w14:textId="77777777" w:rsidR="00B32DF1" w:rsidRPr="00B32DF1" w:rsidRDefault="00B32DF1" w:rsidP="00B32DF1">
      <w:pPr>
        <w:spacing w:before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32DF1">
        <w:rPr>
          <w:rFonts w:ascii="Arial" w:eastAsia="Calibri" w:hAnsi="Arial" w:cs="Arial"/>
          <w:sz w:val="18"/>
          <w:szCs w:val="18"/>
        </w:rPr>
        <w:t>…………………………………………....</w:t>
      </w:r>
      <w:r w:rsidRPr="00B32DF1">
        <w:rPr>
          <w:rFonts w:ascii="Arial" w:eastAsia="Calibri" w:hAnsi="Arial" w:cs="Arial"/>
          <w:sz w:val="18"/>
          <w:szCs w:val="18"/>
        </w:rPr>
        <w:tab/>
        <w:t xml:space="preserve">             .………..............................................                                                 Kiskorú ügyfél </w:t>
      </w:r>
      <w:proofErr w:type="gramStart"/>
      <w:r w:rsidRPr="00B32DF1">
        <w:rPr>
          <w:rFonts w:ascii="Arial" w:eastAsia="Calibri" w:hAnsi="Arial" w:cs="Arial"/>
          <w:sz w:val="18"/>
          <w:szCs w:val="18"/>
        </w:rPr>
        <w:t xml:space="preserve">   (</w:t>
      </w:r>
      <w:proofErr w:type="gramEnd"/>
      <w:r w:rsidRPr="00B32DF1">
        <w:rPr>
          <w:rFonts w:ascii="Arial" w:eastAsia="Calibri" w:hAnsi="Arial" w:cs="Arial"/>
          <w:sz w:val="18"/>
          <w:szCs w:val="18"/>
        </w:rPr>
        <w:t>16 éves kor felett)                   nagykorú ügyfél / törvényes képviselő</w:t>
      </w:r>
    </w:p>
    <w:p w14:paraId="7515001C" w14:textId="77777777" w:rsidR="00B32DF1" w:rsidRDefault="00B32DF1" w:rsidP="00B32DF1">
      <w:pPr>
        <w:spacing w:before="0" w:after="200"/>
        <w:rPr>
          <w:rFonts w:ascii="Arial" w:eastAsia="Calibri" w:hAnsi="Arial" w:cs="Arial"/>
          <w:sz w:val="18"/>
          <w:szCs w:val="18"/>
        </w:rPr>
      </w:pPr>
    </w:p>
    <w:p w14:paraId="41B22B8F" w14:textId="77777777" w:rsidR="00B32DF1" w:rsidRDefault="00B32DF1" w:rsidP="00B32DF1">
      <w:pPr>
        <w:spacing w:before="0" w:after="200"/>
        <w:rPr>
          <w:rFonts w:ascii="Arial" w:eastAsia="Calibri" w:hAnsi="Arial" w:cs="Arial"/>
          <w:sz w:val="18"/>
          <w:szCs w:val="18"/>
        </w:rPr>
      </w:pPr>
    </w:p>
    <w:p w14:paraId="6B3DD5DA" w14:textId="77777777" w:rsidR="00B32DF1" w:rsidRDefault="00B32DF1" w:rsidP="00B32DF1">
      <w:pPr>
        <w:spacing w:before="0" w:after="200"/>
        <w:rPr>
          <w:rFonts w:ascii="Arial" w:eastAsia="Calibri" w:hAnsi="Arial" w:cs="Arial"/>
          <w:sz w:val="18"/>
          <w:szCs w:val="18"/>
        </w:rPr>
      </w:pPr>
    </w:p>
    <w:p w14:paraId="3E420248" w14:textId="77777777" w:rsidR="00B32DF1" w:rsidRPr="00B32DF1" w:rsidRDefault="00B32DF1" w:rsidP="00B32DF1">
      <w:pPr>
        <w:spacing w:before="0" w:after="200"/>
        <w:rPr>
          <w:rFonts w:ascii="Arial" w:eastAsia="Calibri" w:hAnsi="Arial" w:cs="Arial"/>
          <w:sz w:val="18"/>
          <w:szCs w:val="18"/>
        </w:rPr>
      </w:pPr>
    </w:p>
    <w:p w14:paraId="055E6830" w14:textId="77777777" w:rsidR="00A47D27" w:rsidRPr="00C63815" w:rsidRDefault="00A47D27" w:rsidP="00A47D27">
      <w:pPr>
        <w:pStyle w:val="lfej"/>
        <w:spacing w:before="0"/>
        <w:jc w:val="right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C40158D" wp14:editId="51879432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162050" cy="689610"/>
            <wp:effectExtent l="0" t="0" r="0" b="0"/>
            <wp:wrapTight wrapText="bothSides">
              <wp:wrapPolygon edited="0">
                <wp:start x="4603" y="0"/>
                <wp:lineTo x="2125" y="4177"/>
                <wp:lineTo x="2125" y="7757"/>
                <wp:lineTo x="3895" y="10740"/>
                <wp:lineTo x="708" y="11934"/>
                <wp:lineTo x="0" y="15514"/>
                <wp:lineTo x="708" y="20884"/>
                <wp:lineTo x="20184" y="20884"/>
                <wp:lineTo x="21246" y="17304"/>
                <wp:lineTo x="20892" y="11934"/>
                <wp:lineTo x="17351" y="10740"/>
                <wp:lineTo x="17705" y="5370"/>
                <wp:lineTo x="14164" y="1790"/>
                <wp:lineTo x="6728" y="0"/>
                <wp:lineTo x="4603" y="0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815">
        <w:rPr>
          <w:b/>
          <w:sz w:val="24"/>
        </w:rPr>
        <w:t>Esztergár Lajos Család- és Gyermekjóléti Szolgálat és Központ</w:t>
      </w:r>
    </w:p>
    <w:p w14:paraId="11CFBFB9" w14:textId="77777777" w:rsidR="00A47D27" w:rsidRPr="00C63815" w:rsidRDefault="00A47D27" w:rsidP="00A47D27">
      <w:pPr>
        <w:pStyle w:val="lfej"/>
        <w:tabs>
          <w:tab w:val="left" w:pos="2977"/>
        </w:tabs>
        <w:spacing w:before="0"/>
        <w:rPr>
          <w:b/>
        </w:rPr>
      </w:pPr>
      <w:r>
        <w:rPr>
          <w:b/>
        </w:rPr>
        <w:tab/>
      </w:r>
      <w:r w:rsidRPr="00C63815">
        <w:rPr>
          <w:b/>
        </w:rPr>
        <w:t>7632 Pécs, Anikó u. 5.</w:t>
      </w:r>
    </w:p>
    <w:p w14:paraId="69FADE37" w14:textId="77777777" w:rsidR="00A47D27" w:rsidRPr="00C63815" w:rsidRDefault="00A47D27" w:rsidP="00A47D27">
      <w:pPr>
        <w:pStyle w:val="lfej"/>
        <w:tabs>
          <w:tab w:val="left" w:pos="2977"/>
        </w:tabs>
        <w:spacing w:before="0"/>
        <w:rPr>
          <w:b/>
        </w:rPr>
      </w:pPr>
      <w:r>
        <w:rPr>
          <w:b/>
        </w:rPr>
        <w:tab/>
      </w:r>
      <w:r w:rsidRPr="00C63815">
        <w:rPr>
          <w:b/>
        </w:rPr>
        <w:t>Levelezési cím: 7616 Pécs, Pf.: 32.</w:t>
      </w:r>
    </w:p>
    <w:p w14:paraId="582BE528" w14:textId="77777777" w:rsidR="00A47D27" w:rsidRPr="00C63815" w:rsidRDefault="00A47D27" w:rsidP="00A47D27">
      <w:pPr>
        <w:pStyle w:val="lfej"/>
        <w:tabs>
          <w:tab w:val="left" w:pos="2977"/>
        </w:tabs>
        <w:spacing w:before="0"/>
        <w:rPr>
          <w:b/>
        </w:rPr>
      </w:pPr>
      <w:r>
        <w:rPr>
          <w:b/>
        </w:rPr>
        <w:tab/>
      </w:r>
      <w:r w:rsidRPr="00C63815">
        <w:rPr>
          <w:b/>
        </w:rPr>
        <w:t>Tel/Fax:72/444-877, 72/441-677</w:t>
      </w:r>
    </w:p>
    <w:p w14:paraId="27030F11" w14:textId="77777777" w:rsidR="00A47D27" w:rsidRPr="00EF58D4" w:rsidRDefault="00A47D27" w:rsidP="00A47D27">
      <w:pPr>
        <w:pStyle w:val="lfej"/>
        <w:pBdr>
          <w:bottom w:val="single" w:sz="6" w:space="1" w:color="auto"/>
        </w:pBdr>
        <w:tabs>
          <w:tab w:val="left" w:pos="2977"/>
        </w:tabs>
        <w:spacing w:before="0"/>
        <w:rPr>
          <w:rFonts w:ascii="Calibri" w:hAnsi="Calibri" w:cs="Times New Roman"/>
          <w:b/>
        </w:rPr>
      </w:pPr>
      <w:r>
        <w:rPr>
          <w:b/>
        </w:rPr>
        <w:tab/>
      </w:r>
      <w:r w:rsidRPr="00C63815">
        <w:rPr>
          <w:b/>
        </w:rPr>
        <w:t>e-mail: kozpont@ecsgyk.hu</w:t>
      </w:r>
    </w:p>
    <w:p w14:paraId="3B65C95B" w14:textId="77777777" w:rsidR="00A47D27" w:rsidRDefault="00A47D27" w:rsidP="00A47D27">
      <w:pPr>
        <w:jc w:val="center"/>
        <w:rPr>
          <w:rFonts w:ascii="Arial" w:hAnsi="Arial" w:cs="Arial"/>
          <w:b/>
          <w:sz w:val="40"/>
          <w:szCs w:val="40"/>
        </w:rPr>
      </w:pPr>
      <w:r w:rsidRPr="00C329A6">
        <w:rPr>
          <w:rFonts w:ascii="Arial" w:hAnsi="Arial" w:cs="Arial"/>
          <w:b/>
          <w:sz w:val="40"/>
          <w:szCs w:val="40"/>
        </w:rPr>
        <w:t>EGYEZSÉG</w:t>
      </w:r>
    </w:p>
    <w:p w14:paraId="4AEA7B27" w14:textId="77777777" w:rsidR="00A47D27" w:rsidRPr="007C6357" w:rsidRDefault="00A47D27" w:rsidP="00A47D27">
      <w:pPr>
        <w:spacing w:before="0"/>
        <w:jc w:val="center"/>
        <w:rPr>
          <w:rFonts w:ascii="Arial" w:hAnsi="Arial" w:cs="Arial"/>
          <w:b/>
          <w:i/>
          <w:sz w:val="24"/>
          <w:szCs w:val="24"/>
        </w:rPr>
      </w:pPr>
      <w:r w:rsidRPr="007C6357">
        <w:rPr>
          <w:rFonts w:ascii="Arial" w:hAnsi="Arial" w:cs="Arial"/>
          <w:b/>
          <w:i/>
          <w:sz w:val="24"/>
          <w:szCs w:val="24"/>
        </w:rPr>
        <w:t xml:space="preserve">Az Esztergár Lajos Család- </w:t>
      </w:r>
      <w:proofErr w:type="gramStart"/>
      <w:r w:rsidRPr="007C6357">
        <w:rPr>
          <w:rFonts w:ascii="Arial" w:hAnsi="Arial" w:cs="Arial"/>
          <w:b/>
          <w:i/>
          <w:sz w:val="24"/>
          <w:szCs w:val="24"/>
        </w:rPr>
        <w:t>és  Gyermekjóléti</w:t>
      </w:r>
      <w:proofErr w:type="gramEnd"/>
      <w:r w:rsidRPr="007C6357">
        <w:rPr>
          <w:rFonts w:ascii="Arial" w:hAnsi="Arial" w:cs="Arial"/>
          <w:b/>
          <w:i/>
          <w:sz w:val="24"/>
          <w:szCs w:val="24"/>
        </w:rPr>
        <w:t xml:space="preserve"> Szolgálat és Központ</w:t>
      </w:r>
    </w:p>
    <w:p w14:paraId="208371DE" w14:textId="77777777" w:rsidR="00A47D27" w:rsidRPr="007C6357" w:rsidRDefault="00A47D27" w:rsidP="00A47D27">
      <w:pPr>
        <w:spacing w:before="0"/>
        <w:jc w:val="center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illetve</w:t>
      </w:r>
    </w:p>
    <w:p w14:paraId="6DB41E4C" w14:textId="77777777" w:rsidR="00A47D27" w:rsidRPr="007C6357" w:rsidRDefault="00A47D27" w:rsidP="00A47D27">
      <w:pPr>
        <w:spacing w:before="0"/>
        <w:jc w:val="center"/>
        <w:rPr>
          <w:rFonts w:ascii="Arial" w:hAnsi="Arial" w:cs="Arial"/>
          <w:b/>
          <w:i/>
          <w:sz w:val="24"/>
          <w:szCs w:val="24"/>
        </w:rPr>
      </w:pPr>
      <w:r w:rsidRPr="007C6357">
        <w:rPr>
          <w:rFonts w:ascii="Arial" w:hAnsi="Arial" w:cs="Arial"/>
          <w:b/>
          <w:i/>
          <w:sz w:val="24"/>
          <w:szCs w:val="24"/>
        </w:rPr>
        <w:t>a konfliktusban álló felek között</w:t>
      </w:r>
    </w:p>
    <w:p w14:paraId="31FB42D8" w14:textId="77777777" w:rsidR="00A47D27" w:rsidRPr="007C6357" w:rsidRDefault="00A47D27" w:rsidP="00A47D27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>az együttműködés kereteiről</w:t>
      </w:r>
    </w:p>
    <w:p w14:paraId="0F402E6A" w14:textId="77777777" w:rsidR="00A47D27" w:rsidRPr="00C329A6" w:rsidRDefault="00A47D27" w:rsidP="00A47D27">
      <w:pPr>
        <w:spacing w:before="0" w:after="240"/>
        <w:jc w:val="both"/>
        <w:rPr>
          <w:rFonts w:ascii="Arial" w:hAnsi="Arial" w:cs="Arial"/>
          <w:b/>
          <w:sz w:val="26"/>
        </w:rPr>
      </w:pPr>
    </w:p>
    <w:p w14:paraId="2C415919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6357">
        <w:rPr>
          <w:rFonts w:ascii="Arial" w:hAnsi="Arial" w:cs="Arial"/>
          <w:color w:val="000000"/>
          <w:sz w:val="24"/>
          <w:szCs w:val="24"/>
        </w:rPr>
        <w:t xml:space="preserve">Alulírottak kijelentjük, hogy az </w:t>
      </w:r>
      <w:bookmarkStart w:id="4" w:name="_Hlk41557619"/>
      <w:r w:rsidRPr="007C6357">
        <w:rPr>
          <w:rFonts w:ascii="Arial" w:hAnsi="Arial" w:cs="Arial"/>
          <w:color w:val="000000"/>
          <w:sz w:val="24"/>
          <w:szCs w:val="24"/>
        </w:rPr>
        <w:t xml:space="preserve">Esztergár Lajos Család-és Gyermekjóléti Szolgálat és Központ </w:t>
      </w:r>
      <w:bookmarkEnd w:id="4"/>
      <w:r w:rsidRPr="007C6357">
        <w:rPr>
          <w:rFonts w:ascii="Arial" w:hAnsi="Arial" w:cs="Arial"/>
          <w:color w:val="000000"/>
          <w:sz w:val="24"/>
          <w:szCs w:val="24"/>
        </w:rPr>
        <w:t xml:space="preserve">munkatársai </w:t>
      </w:r>
      <w:r w:rsidRPr="007C6357">
        <w:rPr>
          <w:rFonts w:ascii="Arial" w:hAnsi="Arial" w:cs="Arial"/>
          <w:sz w:val="24"/>
          <w:szCs w:val="24"/>
        </w:rPr>
        <w:t xml:space="preserve">tájékoztattak bennünket 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eljárás elveiről és szabályairól,</w:t>
      </w:r>
      <w:r w:rsidRPr="007C635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7C6357">
        <w:rPr>
          <w:rFonts w:ascii="Arial" w:hAnsi="Arial" w:cs="Arial"/>
          <w:color w:val="000000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color w:val="000000"/>
          <w:sz w:val="24"/>
          <w:szCs w:val="24"/>
        </w:rPr>
        <w:t xml:space="preserve"> szolgáltatás céljaival </w:t>
      </w:r>
      <w:r w:rsidRPr="007C6357">
        <w:rPr>
          <w:rFonts w:ascii="Arial" w:hAnsi="Arial" w:cs="Arial"/>
          <w:b/>
          <w:i/>
          <w:color w:val="000000"/>
          <w:sz w:val="24"/>
          <w:szCs w:val="24"/>
        </w:rPr>
        <w:t>egyetértünk és elfogadjuk annak feltételeit.</w:t>
      </w:r>
      <w:r w:rsidRPr="007C6357">
        <w:rPr>
          <w:rFonts w:ascii="Arial" w:hAnsi="Arial" w:cs="Arial"/>
          <w:color w:val="000000"/>
          <w:sz w:val="24"/>
          <w:szCs w:val="24"/>
        </w:rPr>
        <w:t xml:space="preserve"> Ennek értelmében </w:t>
      </w:r>
      <w:r w:rsidRPr="007C6357">
        <w:rPr>
          <w:rFonts w:ascii="Arial" w:hAnsi="Arial" w:cs="Arial"/>
          <w:b/>
          <w:i/>
          <w:color w:val="000000"/>
          <w:sz w:val="24"/>
          <w:szCs w:val="24"/>
        </w:rPr>
        <w:t>kinyilvánítjuk</w:t>
      </w:r>
      <w:r w:rsidRPr="007C6357">
        <w:rPr>
          <w:rFonts w:ascii="Arial" w:hAnsi="Arial" w:cs="Arial"/>
          <w:color w:val="000000"/>
          <w:sz w:val="24"/>
          <w:szCs w:val="24"/>
        </w:rPr>
        <w:t>, hogy</w:t>
      </w:r>
    </w:p>
    <w:p w14:paraId="6203DD96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958A499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együttműködünk a mediátorokkal (közvetítőkkel),</w:t>
      </w:r>
    </w:p>
    <w:p w14:paraId="68AF6B01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ülésen tartózkodunk egymás sértegetésétől, minősítésétől, </w:t>
      </w:r>
    </w:p>
    <w:p w14:paraId="2CA8F502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nem vágunk egymás </w:t>
      </w:r>
      <w:proofErr w:type="spellStart"/>
      <w:r w:rsidRPr="007C6357">
        <w:rPr>
          <w:rFonts w:ascii="Arial" w:hAnsi="Arial" w:cs="Arial"/>
          <w:sz w:val="24"/>
          <w:szCs w:val="24"/>
        </w:rPr>
        <w:t>szavába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, a tárgyalás első szakaszában kérdéseinket, észrevételeinket nem közvetlenül a konfliktusban álló másik félhez, hanem a mediátorhoz intézzük, ő közvetíti </w:t>
      </w:r>
      <w:proofErr w:type="spellStart"/>
      <w:r w:rsidRPr="007C6357">
        <w:rPr>
          <w:rFonts w:ascii="Arial" w:hAnsi="Arial" w:cs="Arial"/>
          <w:sz w:val="24"/>
          <w:szCs w:val="24"/>
        </w:rPr>
        <w:t>szavainkat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a másik félnek;</w:t>
      </w:r>
    </w:p>
    <w:p w14:paraId="68CC19ED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elfogadjuk, hogy a mediátor nem döntheti és nem is dönti el, kinek van igaza, szerepe csak és kizárólag a konfliktus enyhítése, feloldása</w:t>
      </w:r>
      <w:r w:rsidR="00834098" w:rsidRPr="007C6357">
        <w:rPr>
          <w:rFonts w:ascii="Arial" w:hAnsi="Arial" w:cs="Arial"/>
          <w:sz w:val="24"/>
          <w:szCs w:val="24"/>
        </w:rPr>
        <w:t>,</w:t>
      </w:r>
      <w:r w:rsidRPr="007C6357">
        <w:rPr>
          <w:rFonts w:ascii="Arial" w:hAnsi="Arial" w:cs="Arial"/>
          <w:sz w:val="24"/>
          <w:szCs w:val="24"/>
        </w:rPr>
        <w:t xml:space="preserve"> illetve a kommunikáció segítése;</w:t>
      </w:r>
    </w:p>
    <w:p w14:paraId="790B8EE2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nem a múlttal foglalkozunk, hanem a jövőre vonatkozó megoldásokat keressük;</w:t>
      </w:r>
    </w:p>
    <w:p w14:paraId="4B75629F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a mediátort ellátjuk az általa igényelt információkkal;</w:t>
      </w:r>
    </w:p>
    <w:p w14:paraId="7155449A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aktívan részt veszünk a megegyezést segítő megoldások keresésében;</w:t>
      </w:r>
    </w:p>
    <w:p w14:paraId="6F35B5CA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elfogadjuk, hogy csak azok a témák kerülhetnek megtárgyalásra 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ülés alkalmával, amelynek problematikus voltában mindkét fél egyetért, és amelyekről mindkét fél tárgyalni akar;</w:t>
      </w:r>
    </w:p>
    <w:p w14:paraId="7A8BEB4F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tárgyalásra pontosan érkezünk, nyomós indok esetén legalább 48 órával előbb új időpontot kérünk;</w:t>
      </w:r>
    </w:p>
    <w:p w14:paraId="64CF2950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lastRenderedPageBreak/>
        <w:t>a közvetítői folyamat során született megállapodást a mediátorok is aláírják, ami azt jelenti, hogy a szerződés háromoldalú, szükség esetén mindegyik fél kezdeményezheti annak módosítását</w:t>
      </w:r>
      <w:r w:rsidR="00834098" w:rsidRPr="007C6357">
        <w:rPr>
          <w:rFonts w:ascii="Arial" w:hAnsi="Arial" w:cs="Arial"/>
          <w:sz w:val="24"/>
          <w:szCs w:val="24"/>
        </w:rPr>
        <w:t>,</w:t>
      </w:r>
    </w:p>
    <w:p w14:paraId="7A70C663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megértettük és elfogadjuk, hogy jelen közvetítői eljárás gyermekvédelmi közvetítői eljárás, amelynek értelmében a mediátorok sajátos feladata és kötelessége, hogy olyan egyezség létrejöttében nyújtsanak segítséget, amely megfelel a gyermek/</w:t>
      </w:r>
      <w:proofErr w:type="spellStart"/>
      <w:r w:rsidRPr="007C6357">
        <w:rPr>
          <w:rFonts w:ascii="Arial" w:hAnsi="Arial" w:cs="Arial"/>
          <w:sz w:val="24"/>
          <w:szCs w:val="24"/>
        </w:rPr>
        <w:t>ek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érdekeinek, a mediátorok csak a gyermek/</w:t>
      </w:r>
      <w:proofErr w:type="spellStart"/>
      <w:r w:rsidRPr="007C6357">
        <w:rPr>
          <w:rFonts w:ascii="Arial" w:hAnsi="Arial" w:cs="Arial"/>
          <w:sz w:val="24"/>
          <w:szCs w:val="24"/>
        </w:rPr>
        <w:t>ek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érdekeit nem sértő, nem veszélyeztető megállapodást szentesíthetik aláírásukkal,</w:t>
      </w:r>
    </w:p>
    <w:p w14:paraId="5377CC7C" w14:textId="77777777" w:rsidR="00A47D27" w:rsidRPr="007C6357" w:rsidRDefault="00A47D27" w:rsidP="00834098">
      <w:pPr>
        <w:spacing w:before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5EC8917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intézményen belüli kapcsolattartás esetén: a sikeres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tárgyalást követően elfogadjuk az </w:t>
      </w:r>
      <w:r w:rsidRPr="007C6357">
        <w:rPr>
          <w:rFonts w:ascii="Arial" w:hAnsi="Arial" w:cs="Arial"/>
          <w:color w:val="000000"/>
          <w:sz w:val="24"/>
          <w:szCs w:val="24"/>
        </w:rPr>
        <w:t xml:space="preserve">Esztergár Lajos Család-és Gyermekjóléti Szolgálat és Központ </w:t>
      </w:r>
      <w:r w:rsidRPr="007C6357">
        <w:rPr>
          <w:rFonts w:ascii="Arial" w:hAnsi="Arial" w:cs="Arial"/>
          <w:sz w:val="24"/>
          <w:szCs w:val="24"/>
        </w:rPr>
        <w:t xml:space="preserve">által működtetett kapcsolatügyelet </w:t>
      </w:r>
      <w:r w:rsidRPr="007C6357">
        <w:rPr>
          <w:rFonts w:ascii="Arial" w:hAnsi="Arial" w:cs="Arial"/>
          <w:sz w:val="24"/>
          <w:szCs w:val="24"/>
          <w:u w:val="single"/>
        </w:rPr>
        <w:t>házirendjét, belső szabályzatát</w:t>
      </w:r>
      <w:r w:rsidRPr="007C6357">
        <w:rPr>
          <w:rFonts w:ascii="Arial" w:hAnsi="Arial" w:cs="Arial"/>
          <w:sz w:val="24"/>
          <w:szCs w:val="24"/>
        </w:rPr>
        <w:t>, illetve azt, hogy a mediátorok döntsék el, hogy a kapcsolattartás ún. segített vagy ellenőrzött kapcsolattartás legyen. Elfogadjuk a kapcsolatügyeleti szolgáltatásnak azt az elvét és szakmai módszerét, amely szerint a szülő-gyermek kapcsolattartás a segített, támogatott (esetleg ellenőrzött) formától indulva a szülő-gyermek kapcsolattartás egyre nagyobb fokú autonómiájának megvalósításán keresztül arra irányul, hogy a szolgálat szerepe nélkülözhetővé váljon a szülők közötti kommunikáció</w:t>
      </w:r>
      <w:r w:rsidR="00834098" w:rsidRPr="007C6357">
        <w:rPr>
          <w:rFonts w:ascii="Arial" w:hAnsi="Arial" w:cs="Arial"/>
          <w:sz w:val="24"/>
          <w:szCs w:val="24"/>
        </w:rPr>
        <w:t>,</w:t>
      </w:r>
      <w:r w:rsidRPr="007C6357">
        <w:rPr>
          <w:rFonts w:ascii="Arial" w:hAnsi="Arial" w:cs="Arial"/>
          <w:sz w:val="24"/>
          <w:szCs w:val="24"/>
        </w:rPr>
        <w:t xml:space="preserve"> illetve a szülő-gyermek kapcsolattartás terén. Elfogadjuk azt is, amennyiben a kapcsolatügyelet szakmai protokollja szerinti időtartamon belül nem sikerül elérni a kapcsolattartásnak a szolgálat közreműködése nélküli megvalósulását, a mediátorok jelentést írhatnak 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folyamat meghiúsulásáról a Gyámhivatalnak</w:t>
      </w:r>
      <w:r w:rsidR="00834098" w:rsidRPr="007C6357">
        <w:rPr>
          <w:rFonts w:ascii="Arial" w:hAnsi="Arial" w:cs="Arial"/>
          <w:sz w:val="24"/>
          <w:szCs w:val="24"/>
        </w:rPr>
        <w:t>,</w:t>
      </w:r>
      <w:r w:rsidRPr="007C6357">
        <w:rPr>
          <w:rFonts w:ascii="Arial" w:hAnsi="Arial" w:cs="Arial"/>
          <w:sz w:val="24"/>
          <w:szCs w:val="24"/>
        </w:rPr>
        <w:t xml:space="preserve"> illetve a delegáló hatóságnak, és így a folyamat visszakerül hatósági színtérre</w:t>
      </w:r>
      <w:r w:rsidR="00834098" w:rsidRPr="007C6357">
        <w:rPr>
          <w:rFonts w:ascii="Arial" w:hAnsi="Arial" w:cs="Arial"/>
          <w:sz w:val="24"/>
          <w:szCs w:val="24"/>
        </w:rPr>
        <w:t>,</w:t>
      </w:r>
    </w:p>
    <w:p w14:paraId="4E53FB3D" w14:textId="77777777" w:rsidR="00A47D27" w:rsidRPr="007C6357" w:rsidRDefault="00A47D27" w:rsidP="00834098">
      <w:pPr>
        <w:numPr>
          <w:ilvl w:val="0"/>
          <w:numId w:val="30"/>
        </w:numPr>
        <w:tabs>
          <w:tab w:val="clear" w:pos="288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amennyiben 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folyamat hatósági felkérésre történik, elfogadjuk, hogy a meghiúsult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eljárásról a mediátoroknak összefoglalót kell írniuk a delegáló hatóságnak.</w:t>
      </w:r>
    </w:p>
    <w:p w14:paraId="06DA42BB" w14:textId="77777777" w:rsidR="007C6357" w:rsidRPr="007C6357" w:rsidRDefault="007C635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E3EC52A" w14:textId="77777777" w:rsidR="007C6357" w:rsidRDefault="007C635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91ED62A" w14:textId="77777777" w:rsidR="007C6357" w:rsidRDefault="007C635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F0AF77A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6357">
        <w:rPr>
          <w:rFonts w:ascii="Arial" w:hAnsi="Arial" w:cs="Arial"/>
          <w:b/>
          <w:i/>
          <w:sz w:val="24"/>
          <w:szCs w:val="24"/>
        </w:rPr>
        <w:lastRenderedPageBreak/>
        <w:t>Elfogadjuk, hogy a mediátorok az előkészítő beszélgetés tapasztalatai (illetve a felek kérése) alapján önállóan döntenek arról, hogy</w:t>
      </w:r>
    </w:p>
    <w:p w14:paraId="22C4E494" w14:textId="77777777" w:rsidR="007C6357" w:rsidRPr="007C6357" w:rsidRDefault="007C635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681D2C3" w14:textId="77777777" w:rsidR="00A47D27" w:rsidRPr="007C6357" w:rsidRDefault="00A47D27" w:rsidP="00834098">
      <w:pPr>
        <w:numPr>
          <w:ilvl w:val="0"/>
          <w:numId w:val="29"/>
        </w:numPr>
        <w:tabs>
          <w:tab w:val="clear" w:pos="180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tárgyaláson személyesen is találkozhatnak–e a konfliktusban álló felek vagy az úgynevezett </w:t>
      </w:r>
      <w:r w:rsidRPr="007C6357">
        <w:rPr>
          <w:rFonts w:ascii="Arial" w:hAnsi="Arial" w:cs="Arial"/>
          <w:i/>
          <w:sz w:val="24"/>
          <w:szCs w:val="24"/>
        </w:rPr>
        <w:t>sétáló mediációt</w:t>
      </w:r>
      <w:r w:rsidRPr="007C6357">
        <w:rPr>
          <w:rFonts w:ascii="Arial" w:hAnsi="Arial" w:cs="Arial"/>
          <w:sz w:val="24"/>
          <w:szCs w:val="24"/>
        </w:rPr>
        <w:t xml:space="preserve"> alkalmazzák, ami azt jelenti, hogy a külön szobában elhelyezkedő felek ajánlatait a mediátor közvetíti egymás számára;</w:t>
      </w:r>
    </w:p>
    <w:p w14:paraId="6D7F6A3D" w14:textId="77777777" w:rsidR="00A47D27" w:rsidRPr="007C6357" w:rsidRDefault="00A47D27" w:rsidP="00834098">
      <w:pPr>
        <w:numPr>
          <w:ilvl w:val="0"/>
          <w:numId w:val="29"/>
        </w:numPr>
        <w:tabs>
          <w:tab w:val="clear" w:pos="1800"/>
        </w:tabs>
        <w:spacing w:before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hogy szükséges-e un. „zsilipelés” a találkozások alkalmával, vagyis a felek érkezését és távozását időeltolással szükséges-e megoldani, hogy találkozásukat az érkezés ill. távozás alkalmával elkerülhessék.</w:t>
      </w:r>
    </w:p>
    <w:p w14:paraId="4C1B9979" w14:textId="77777777" w:rsidR="007C6357" w:rsidRPr="007C6357" w:rsidRDefault="007C635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9DBA5C6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C6357">
        <w:rPr>
          <w:rFonts w:ascii="Arial" w:hAnsi="Arial" w:cs="Arial"/>
          <w:b/>
          <w:i/>
          <w:sz w:val="24"/>
          <w:szCs w:val="24"/>
        </w:rPr>
        <w:t>Elfogadjuk továbbá az alábbi szabályokat:</w:t>
      </w:r>
    </w:p>
    <w:p w14:paraId="5A738F92" w14:textId="77777777" w:rsidR="00834098" w:rsidRPr="007C6357" w:rsidRDefault="00834098" w:rsidP="00834098">
      <w:p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E57AA6F" w14:textId="77777777" w:rsidR="00A47D27" w:rsidRPr="007C6357" w:rsidRDefault="00A47D27" w:rsidP="00834098">
      <w:pPr>
        <w:numPr>
          <w:ilvl w:val="0"/>
          <w:numId w:val="27"/>
        </w:numPr>
        <w:tabs>
          <w:tab w:val="clear" w:pos="720"/>
          <w:tab w:val="num" w:pos="0"/>
        </w:tabs>
        <w:spacing w:before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>A mediátorok bírósági és államigazgatási jogi eljárásokban tanúként nem vesznek részt.</w:t>
      </w:r>
    </w:p>
    <w:p w14:paraId="2432285C" w14:textId="77777777" w:rsidR="007C6357" w:rsidRPr="007C6357" w:rsidRDefault="007C6357" w:rsidP="007C6357">
      <w:pPr>
        <w:spacing w:before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432891" w14:textId="77777777" w:rsidR="00A47D27" w:rsidRPr="007C6357" w:rsidRDefault="00A47D27" w:rsidP="00834098">
      <w:pPr>
        <w:numPr>
          <w:ilvl w:val="0"/>
          <w:numId w:val="27"/>
        </w:numPr>
        <w:tabs>
          <w:tab w:val="clear" w:pos="720"/>
        </w:tabs>
        <w:spacing w:before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C6357">
        <w:rPr>
          <w:rFonts w:ascii="Arial" w:hAnsi="Arial" w:cs="Arial"/>
          <w:b/>
          <w:sz w:val="24"/>
          <w:szCs w:val="24"/>
        </w:rPr>
        <w:t>tárgyalás</w:t>
      </w:r>
      <w:proofErr w:type="gramEnd"/>
      <w:r w:rsidRPr="007C6357">
        <w:rPr>
          <w:rFonts w:ascii="Arial" w:hAnsi="Arial" w:cs="Arial"/>
          <w:b/>
          <w:sz w:val="24"/>
          <w:szCs w:val="24"/>
        </w:rPr>
        <w:t xml:space="preserve"> illetve folyamat nem folytatható:</w:t>
      </w:r>
    </w:p>
    <w:p w14:paraId="3277FFAB" w14:textId="77777777" w:rsidR="00A47D27" w:rsidRPr="007C6357" w:rsidRDefault="00A47D27" w:rsidP="00834098">
      <w:pPr>
        <w:numPr>
          <w:ilvl w:val="0"/>
          <w:numId w:val="28"/>
        </w:num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ha valamelyik fél nem tartja be a szabályokat;</w:t>
      </w:r>
    </w:p>
    <w:p w14:paraId="4098176A" w14:textId="77777777" w:rsidR="00A47D27" w:rsidRPr="007C6357" w:rsidRDefault="00A47D27" w:rsidP="00834098">
      <w:pPr>
        <w:numPr>
          <w:ilvl w:val="0"/>
          <w:numId w:val="28"/>
        </w:num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ha valamelyik fél nem jelenik meg és nem menti ki magát;</w:t>
      </w:r>
    </w:p>
    <w:p w14:paraId="25C7249C" w14:textId="77777777" w:rsidR="00A47D27" w:rsidRPr="007C6357" w:rsidRDefault="00A47D27" w:rsidP="00834098">
      <w:pPr>
        <w:numPr>
          <w:ilvl w:val="0"/>
          <w:numId w:val="28"/>
        </w:num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ha valamelyik fél nem kívánja folytatni az egyezkedést;</w:t>
      </w:r>
    </w:p>
    <w:p w14:paraId="63D44C1D" w14:textId="77777777" w:rsidR="00A47D27" w:rsidRPr="007C6357" w:rsidRDefault="00A47D27" w:rsidP="00834098">
      <w:pPr>
        <w:numPr>
          <w:ilvl w:val="0"/>
          <w:numId w:val="28"/>
        </w:num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ha három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ülés után sem sikerült lényeges haladást elérni;</w:t>
      </w:r>
    </w:p>
    <w:p w14:paraId="6278CD66" w14:textId="77777777" w:rsidR="00A47D27" w:rsidRPr="007C6357" w:rsidRDefault="00A47D27" w:rsidP="00834098">
      <w:pPr>
        <w:numPr>
          <w:ilvl w:val="0"/>
          <w:numId w:val="28"/>
        </w:num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ha valamelyik fél a mediáció tárgyát képező ügyben - érvényes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megállapodás mellett vagy a mediáció megkezdése előtt -, bírósághoz, gyámhivatalhoz fordul.</w:t>
      </w:r>
    </w:p>
    <w:p w14:paraId="4F6CAC3A" w14:textId="77777777" w:rsidR="007C6357" w:rsidRPr="007C6357" w:rsidRDefault="007C6357" w:rsidP="007C6357">
      <w:pPr>
        <w:spacing w:before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71815AC" w14:textId="77777777" w:rsidR="00A47D27" w:rsidRPr="007C6357" w:rsidRDefault="00A47D27" w:rsidP="00834098">
      <w:pPr>
        <w:numPr>
          <w:ilvl w:val="0"/>
          <w:numId w:val="27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tárgyalás ingyenes</w:t>
      </w:r>
      <w:r w:rsidRPr="007C6357">
        <w:rPr>
          <w:rFonts w:ascii="Arial" w:hAnsi="Arial" w:cs="Arial"/>
          <w:sz w:val="24"/>
          <w:szCs w:val="24"/>
        </w:rPr>
        <w:t xml:space="preserve">. </w:t>
      </w:r>
    </w:p>
    <w:p w14:paraId="120430D8" w14:textId="77777777" w:rsidR="007C6357" w:rsidRPr="007C6357" w:rsidRDefault="007C6357" w:rsidP="007C6357">
      <w:pPr>
        <w:spacing w:before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5D27B47" w14:textId="77777777" w:rsidR="00A47D27" w:rsidRPr="007C6357" w:rsidRDefault="00A47D27" w:rsidP="00834098">
      <w:pPr>
        <w:numPr>
          <w:ilvl w:val="0"/>
          <w:numId w:val="27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üléseken csak a tárgyalt kérdésben közvetlenül érintettek vehetnek részt, </w:t>
      </w:r>
      <w:r w:rsidRPr="007C6357">
        <w:rPr>
          <w:rFonts w:ascii="Arial" w:hAnsi="Arial" w:cs="Arial"/>
          <w:sz w:val="24"/>
          <w:szCs w:val="24"/>
        </w:rPr>
        <w:t>azonban</w:t>
      </w:r>
      <w:r w:rsidRPr="007C6357">
        <w:rPr>
          <w:rFonts w:ascii="Arial" w:hAnsi="Arial" w:cs="Arial"/>
          <w:b/>
          <w:sz w:val="24"/>
          <w:szCs w:val="24"/>
        </w:rPr>
        <w:t xml:space="preserve"> </w:t>
      </w:r>
      <w:r w:rsidRPr="007C6357">
        <w:rPr>
          <w:rFonts w:ascii="Arial" w:hAnsi="Arial" w:cs="Arial"/>
          <w:sz w:val="24"/>
          <w:szCs w:val="24"/>
        </w:rPr>
        <w:t xml:space="preserve">bevonhatók a tárgyalásba más személyek is, ha a mediátor szükségesnek tartja jelenlétüket. Ebben az esetben a mediátor erről minden érintettet értesít, és beleegyezésüket kéri. A </w:t>
      </w:r>
      <w:proofErr w:type="spellStart"/>
      <w:r w:rsidRPr="007C6357">
        <w:rPr>
          <w:rFonts w:ascii="Arial" w:hAnsi="Arial" w:cs="Arial"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sz w:val="24"/>
          <w:szCs w:val="24"/>
        </w:rPr>
        <w:t xml:space="preserve"> tárgyalásra ügyvéd, jogi képviselő nem hívható, azon nem vehet részt.</w:t>
      </w:r>
    </w:p>
    <w:p w14:paraId="36D01E19" w14:textId="77777777" w:rsidR="007C6357" w:rsidRPr="007C6357" w:rsidRDefault="007C6357" w:rsidP="007C6357">
      <w:pPr>
        <w:pStyle w:val="Listaszerbekezds"/>
        <w:rPr>
          <w:rFonts w:ascii="Arial" w:hAnsi="Arial" w:cs="Arial"/>
          <w:sz w:val="24"/>
          <w:szCs w:val="24"/>
        </w:rPr>
      </w:pPr>
    </w:p>
    <w:p w14:paraId="691F6D9C" w14:textId="77777777" w:rsidR="00A47D27" w:rsidRPr="007C6357" w:rsidRDefault="00A47D27" w:rsidP="007C6357">
      <w:pPr>
        <w:spacing w:before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tárgyaláson résztvevők tudomásul veszik, hogy a folyamat bizalmas, az itt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elhangzottakat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eszerint kezelik és semmilyen információt nem szolgáltatnak ki a másik fél/felek tájékoztatása/beleegyezése nélkül, kivéve a felek által aláírt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egyezséget amennyiben 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eljárás hatóság felkérésére történt vagy az intézményünk családgondozója delegálta a feleket a mediátorokhoz.</w:t>
      </w:r>
    </w:p>
    <w:p w14:paraId="75BCF347" w14:textId="77777777" w:rsidR="00A47D27" w:rsidRPr="007C6357" w:rsidRDefault="00A47D27" w:rsidP="00834098">
      <w:pPr>
        <w:pStyle w:val="Listaszerbekezds"/>
        <w:spacing w:before="0" w:line="360" w:lineRule="auto"/>
        <w:rPr>
          <w:rFonts w:ascii="Arial" w:hAnsi="Arial" w:cs="Arial"/>
          <w:b/>
          <w:sz w:val="24"/>
          <w:szCs w:val="24"/>
        </w:rPr>
      </w:pPr>
    </w:p>
    <w:p w14:paraId="6CCDE36D" w14:textId="77777777" w:rsidR="00A47D27" w:rsidRPr="007C6357" w:rsidRDefault="00A47D27" w:rsidP="007C6357">
      <w:pPr>
        <w:spacing w:before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357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C6357">
        <w:rPr>
          <w:rFonts w:ascii="Arial" w:hAnsi="Arial" w:cs="Arial"/>
          <w:b/>
          <w:sz w:val="24"/>
          <w:szCs w:val="24"/>
        </w:rPr>
        <w:t>mediációs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 xml:space="preserve"> tárgyalással összefüggésben megadott adatokat az ECSGYK, mint adatkezelő a 2011. évi CXII. </w:t>
      </w:r>
      <w:proofErr w:type="gramStart"/>
      <w:r w:rsidRPr="007C6357">
        <w:rPr>
          <w:rFonts w:ascii="Arial" w:hAnsi="Arial" w:cs="Arial"/>
          <w:b/>
          <w:sz w:val="24"/>
          <w:szCs w:val="24"/>
        </w:rPr>
        <w:t>tv.(</w:t>
      </w:r>
      <w:proofErr w:type="spellStart"/>
      <w:proofErr w:type="gramEnd"/>
      <w:r w:rsidRPr="007C6357">
        <w:rPr>
          <w:rFonts w:ascii="Arial" w:hAnsi="Arial" w:cs="Arial"/>
          <w:b/>
          <w:sz w:val="24"/>
          <w:szCs w:val="24"/>
        </w:rPr>
        <w:t>Infotv</w:t>
      </w:r>
      <w:proofErr w:type="spellEnd"/>
      <w:r w:rsidRPr="007C6357">
        <w:rPr>
          <w:rFonts w:ascii="Arial" w:hAnsi="Arial" w:cs="Arial"/>
          <w:b/>
          <w:sz w:val="24"/>
          <w:szCs w:val="24"/>
        </w:rPr>
        <w:t>.) és az Európai Parlament és Tanács 2016/679</w:t>
      </w:r>
      <w:r w:rsidR="007C6357" w:rsidRPr="007C6357">
        <w:rPr>
          <w:rFonts w:ascii="Arial" w:hAnsi="Arial" w:cs="Arial"/>
          <w:b/>
          <w:sz w:val="24"/>
          <w:szCs w:val="24"/>
        </w:rPr>
        <w:t xml:space="preserve"> </w:t>
      </w:r>
      <w:r w:rsidRPr="007C6357">
        <w:rPr>
          <w:rFonts w:ascii="Arial" w:hAnsi="Arial" w:cs="Arial"/>
          <w:b/>
          <w:sz w:val="24"/>
          <w:szCs w:val="24"/>
        </w:rPr>
        <w:t>számú rendeletének  vonatkozó szabályai szerint kezeli.</w:t>
      </w:r>
    </w:p>
    <w:p w14:paraId="319AB786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14:paraId="177F4AF3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A fenti szabályokat tudomásul vesszük:</w:t>
      </w:r>
    </w:p>
    <w:p w14:paraId="096B19C2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14:paraId="6CC7D3E8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Pécs, 2020. ………………………</w:t>
      </w:r>
    </w:p>
    <w:p w14:paraId="49196078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14:paraId="6D96B8BA" w14:textId="77777777" w:rsidR="00A47D27" w:rsidRPr="007C6357" w:rsidRDefault="00A47D27" w:rsidP="00834098">
      <w:pPr>
        <w:spacing w:before="0" w:line="360" w:lineRule="auto"/>
        <w:ind w:left="720" w:hanging="153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…………………………</w:t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  <w:t xml:space="preserve">      ………………………………..</w:t>
      </w:r>
      <w:r w:rsidRPr="007C6357">
        <w:rPr>
          <w:rFonts w:ascii="Arial" w:hAnsi="Arial" w:cs="Arial"/>
          <w:sz w:val="24"/>
          <w:szCs w:val="24"/>
        </w:rPr>
        <w:tab/>
      </w:r>
    </w:p>
    <w:p w14:paraId="4A39AF4E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  <w:t xml:space="preserve">       </w:t>
      </w:r>
    </w:p>
    <w:p w14:paraId="2207275E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>A fenti szabályokat ismertettük a résztvevőkkel. Aláírásukkal ezeket elfogadták és tudomásul vették:</w:t>
      </w:r>
    </w:p>
    <w:p w14:paraId="077E076F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14:paraId="08EFEF57" w14:textId="77777777" w:rsidR="00A47D27" w:rsidRPr="007C6357" w:rsidRDefault="00A47D27" w:rsidP="00834098">
      <w:pPr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14:paraId="77BD910D" w14:textId="77777777" w:rsidR="00A47D27" w:rsidRPr="007C6357" w:rsidRDefault="00A47D27" w:rsidP="00A47D2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</w:p>
    <w:p w14:paraId="3E72A59F" w14:textId="77777777" w:rsidR="00A47D27" w:rsidRDefault="00A47D27" w:rsidP="00A47D27">
      <w:pPr>
        <w:jc w:val="both"/>
        <w:rPr>
          <w:rFonts w:ascii="Arial" w:hAnsi="Arial" w:cs="Arial"/>
          <w:sz w:val="24"/>
          <w:szCs w:val="24"/>
        </w:rPr>
      </w:pPr>
      <w:r w:rsidRPr="007C6357">
        <w:rPr>
          <w:rFonts w:ascii="Arial" w:hAnsi="Arial" w:cs="Arial"/>
          <w:sz w:val="24"/>
          <w:szCs w:val="24"/>
        </w:rPr>
        <w:t xml:space="preserve">             mediátor</w:t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r w:rsidRPr="007C6357">
        <w:rPr>
          <w:rFonts w:ascii="Arial" w:hAnsi="Arial" w:cs="Arial"/>
          <w:sz w:val="24"/>
          <w:szCs w:val="24"/>
        </w:rPr>
        <w:tab/>
      </w:r>
      <w:proofErr w:type="spellStart"/>
      <w:r w:rsidRPr="007C6357">
        <w:rPr>
          <w:rFonts w:ascii="Arial" w:hAnsi="Arial" w:cs="Arial"/>
          <w:sz w:val="24"/>
          <w:szCs w:val="24"/>
        </w:rPr>
        <w:t>mediátor</w:t>
      </w:r>
      <w:proofErr w:type="spellEnd"/>
    </w:p>
    <w:p w14:paraId="4F488F04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2DA36685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70A0BC87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616D7A6E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3FFEC3AC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2BA58509" w14:textId="77777777" w:rsid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07ED8529" w14:textId="77777777" w:rsidR="007C6357" w:rsidRPr="007C6357" w:rsidRDefault="007C6357" w:rsidP="00A47D27">
      <w:pPr>
        <w:jc w:val="both"/>
        <w:rPr>
          <w:rFonts w:ascii="Arial" w:hAnsi="Arial" w:cs="Arial"/>
          <w:sz w:val="24"/>
          <w:szCs w:val="24"/>
        </w:rPr>
      </w:pPr>
    </w:p>
    <w:p w14:paraId="3E1A3609" w14:textId="77777777" w:rsidR="00923B0C" w:rsidRPr="00C24549" w:rsidRDefault="00923B0C" w:rsidP="007C6357">
      <w:pPr>
        <w:tabs>
          <w:tab w:val="center" w:pos="4536"/>
          <w:tab w:val="right" w:pos="9072"/>
        </w:tabs>
        <w:spacing w:before="0"/>
        <w:jc w:val="center"/>
        <w:rPr>
          <w:rFonts w:ascii="Calibri" w:eastAsia="Calibri" w:hAnsi="Calibri"/>
          <w:b/>
        </w:rPr>
      </w:pPr>
      <w:r w:rsidRPr="00C24549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94D1110" wp14:editId="7C9476EA">
            <wp:simplePos x="0" y="0"/>
            <wp:positionH relativeFrom="margin">
              <wp:align>left</wp:align>
            </wp:positionH>
            <wp:positionV relativeFrom="paragraph">
              <wp:posOffset>-17780</wp:posOffset>
            </wp:positionV>
            <wp:extent cx="1162050" cy="689610"/>
            <wp:effectExtent l="0" t="0" r="0" b="0"/>
            <wp:wrapTight wrapText="bothSides">
              <wp:wrapPolygon edited="0">
                <wp:start x="4603" y="0"/>
                <wp:lineTo x="2125" y="4177"/>
                <wp:lineTo x="2125" y="7757"/>
                <wp:lineTo x="3895" y="10740"/>
                <wp:lineTo x="708" y="11934"/>
                <wp:lineTo x="0" y="15514"/>
                <wp:lineTo x="708" y="20884"/>
                <wp:lineTo x="20184" y="20884"/>
                <wp:lineTo x="21246" y="17304"/>
                <wp:lineTo x="20892" y="11934"/>
                <wp:lineTo x="17351" y="10740"/>
                <wp:lineTo x="17705" y="5370"/>
                <wp:lineTo x="14164" y="1790"/>
                <wp:lineTo x="6728" y="0"/>
                <wp:lineTo x="4603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57">
        <w:rPr>
          <w:rFonts w:ascii="Calibri" w:eastAsia="Calibri" w:hAnsi="Calibri"/>
          <w:b/>
        </w:rPr>
        <w:t xml:space="preserve">              </w:t>
      </w:r>
      <w:r w:rsidRPr="00C24549">
        <w:rPr>
          <w:rFonts w:ascii="Calibri" w:eastAsia="Calibri" w:hAnsi="Calibri"/>
          <w:b/>
        </w:rPr>
        <w:t>Esztergár Lajos Család- és Gyermekjóléti Szolgálat és Központ</w:t>
      </w:r>
    </w:p>
    <w:p w14:paraId="0E97BD55" w14:textId="77777777" w:rsidR="00923B0C" w:rsidRPr="00C24549" w:rsidRDefault="00923B0C" w:rsidP="00923B0C">
      <w:pPr>
        <w:tabs>
          <w:tab w:val="left" w:pos="2977"/>
          <w:tab w:val="center" w:pos="4536"/>
          <w:tab w:val="right" w:pos="9072"/>
        </w:tabs>
        <w:spacing w:before="0"/>
        <w:rPr>
          <w:rFonts w:ascii="Calibri" w:eastAsia="Calibri" w:hAnsi="Calibri"/>
          <w:b/>
        </w:rPr>
      </w:pPr>
      <w:r w:rsidRPr="00C24549">
        <w:rPr>
          <w:rFonts w:ascii="Calibri" w:eastAsia="Calibri" w:hAnsi="Calibri"/>
          <w:b/>
        </w:rPr>
        <w:tab/>
        <w:t>7632 Pécs, Anikó u. 5.</w:t>
      </w:r>
    </w:p>
    <w:p w14:paraId="6E4712FC" w14:textId="77777777" w:rsidR="00923B0C" w:rsidRPr="00C24549" w:rsidRDefault="00923B0C" w:rsidP="00923B0C">
      <w:pPr>
        <w:tabs>
          <w:tab w:val="left" w:pos="2977"/>
          <w:tab w:val="center" w:pos="4536"/>
          <w:tab w:val="right" w:pos="9072"/>
        </w:tabs>
        <w:spacing w:before="0"/>
        <w:rPr>
          <w:rFonts w:ascii="Calibri" w:eastAsia="Calibri" w:hAnsi="Calibri"/>
          <w:b/>
        </w:rPr>
      </w:pPr>
      <w:r w:rsidRPr="00C24549">
        <w:rPr>
          <w:rFonts w:ascii="Calibri" w:eastAsia="Calibri" w:hAnsi="Calibri"/>
          <w:b/>
        </w:rPr>
        <w:tab/>
        <w:t>Levelezési cím: 7616 Pécs, Pf.: 32.</w:t>
      </w:r>
    </w:p>
    <w:p w14:paraId="37B034B9" w14:textId="77777777" w:rsidR="00923B0C" w:rsidRPr="00C24549" w:rsidRDefault="00923B0C" w:rsidP="00923B0C">
      <w:pPr>
        <w:tabs>
          <w:tab w:val="left" w:pos="2977"/>
          <w:tab w:val="center" w:pos="4536"/>
          <w:tab w:val="right" w:pos="9072"/>
        </w:tabs>
        <w:spacing w:before="0"/>
        <w:rPr>
          <w:rFonts w:ascii="Calibri" w:eastAsia="Calibri" w:hAnsi="Calibri"/>
          <w:b/>
        </w:rPr>
      </w:pPr>
      <w:r w:rsidRPr="00C24549">
        <w:rPr>
          <w:rFonts w:ascii="Calibri" w:eastAsia="Calibri" w:hAnsi="Calibri"/>
          <w:b/>
        </w:rPr>
        <w:tab/>
        <w:t>Tel/Fax:72/444-877, 72/441-677</w:t>
      </w:r>
    </w:p>
    <w:p w14:paraId="7DE37BB0" w14:textId="77777777" w:rsidR="00923B0C" w:rsidRPr="00C24549" w:rsidRDefault="00923B0C" w:rsidP="00923B0C">
      <w:pPr>
        <w:pBdr>
          <w:bottom w:val="single" w:sz="6" w:space="1" w:color="auto"/>
        </w:pBdr>
        <w:tabs>
          <w:tab w:val="left" w:pos="2977"/>
          <w:tab w:val="center" w:pos="4536"/>
          <w:tab w:val="right" w:pos="9072"/>
        </w:tabs>
        <w:spacing w:before="0"/>
        <w:rPr>
          <w:rFonts w:ascii="Calibri" w:eastAsia="Calibri" w:hAnsi="Calibri"/>
          <w:b/>
        </w:rPr>
      </w:pPr>
      <w:r w:rsidRPr="00C24549">
        <w:rPr>
          <w:rFonts w:ascii="Calibri" w:eastAsia="Calibri" w:hAnsi="Calibri"/>
          <w:b/>
        </w:rPr>
        <w:tab/>
        <w:t>e-mail: kozpont@ecsgyk.hu</w:t>
      </w:r>
    </w:p>
    <w:p w14:paraId="1B0D1104" w14:textId="77777777" w:rsidR="00923B0C" w:rsidRDefault="00923B0C" w:rsidP="00923B0C">
      <w:pPr>
        <w:spacing w:before="0"/>
        <w:rPr>
          <w:rFonts w:ascii="Arial" w:hAnsi="Arial" w:cs="Arial"/>
          <w:sz w:val="40"/>
          <w:szCs w:val="40"/>
        </w:rPr>
      </w:pPr>
    </w:p>
    <w:p w14:paraId="5F528684" w14:textId="77777777" w:rsidR="00923B0C" w:rsidRPr="00842A85" w:rsidRDefault="00923B0C" w:rsidP="00923B0C">
      <w:pPr>
        <w:jc w:val="center"/>
        <w:rPr>
          <w:rFonts w:ascii="Arial" w:hAnsi="Arial" w:cs="Arial"/>
        </w:rPr>
      </w:pPr>
      <w:r w:rsidRPr="00842A85">
        <w:rPr>
          <w:rFonts w:ascii="Arial" w:hAnsi="Arial" w:cs="Arial"/>
          <w:sz w:val="40"/>
          <w:szCs w:val="40"/>
        </w:rPr>
        <w:t>ELSŐ INTERJÚ</w:t>
      </w:r>
    </w:p>
    <w:tbl>
      <w:tblPr>
        <w:tblpPr w:leftFromText="180" w:rightFromText="180" w:vertAnchor="text" w:tblpX="109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40"/>
      </w:tblGrid>
      <w:tr w:rsidR="00923B0C" w:rsidRPr="00842A85" w14:paraId="734A2F63" w14:textId="77777777" w:rsidTr="00154148">
        <w:trPr>
          <w:trHeight w:val="720"/>
        </w:trPr>
        <w:tc>
          <w:tcPr>
            <w:tcW w:w="1980" w:type="dxa"/>
          </w:tcPr>
          <w:p w14:paraId="7BFF5B67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NÉV</w:t>
            </w:r>
          </w:p>
        </w:tc>
        <w:tc>
          <w:tcPr>
            <w:tcW w:w="6840" w:type="dxa"/>
          </w:tcPr>
          <w:p w14:paraId="0E627C60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4782BAA4" w14:textId="77777777" w:rsidTr="00154148">
        <w:trPr>
          <w:trHeight w:val="735"/>
        </w:trPr>
        <w:tc>
          <w:tcPr>
            <w:tcW w:w="1980" w:type="dxa"/>
          </w:tcPr>
          <w:p w14:paraId="0008D1DE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LAKCÍM</w:t>
            </w:r>
          </w:p>
        </w:tc>
        <w:tc>
          <w:tcPr>
            <w:tcW w:w="6840" w:type="dxa"/>
          </w:tcPr>
          <w:p w14:paraId="6D67F083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257239CB" w14:textId="77777777" w:rsidTr="00154148">
        <w:trPr>
          <w:trHeight w:val="705"/>
        </w:trPr>
        <w:tc>
          <w:tcPr>
            <w:tcW w:w="1980" w:type="dxa"/>
          </w:tcPr>
          <w:p w14:paraId="7D3F002A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TELEFONSZÁM</w:t>
            </w:r>
          </w:p>
        </w:tc>
        <w:tc>
          <w:tcPr>
            <w:tcW w:w="6840" w:type="dxa"/>
          </w:tcPr>
          <w:p w14:paraId="74F63C3F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5F33BB71" w14:textId="77777777" w:rsidTr="00154148">
        <w:trPr>
          <w:trHeight w:val="705"/>
        </w:trPr>
        <w:tc>
          <w:tcPr>
            <w:tcW w:w="1980" w:type="dxa"/>
          </w:tcPr>
          <w:p w14:paraId="2A1FF2CB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 xml:space="preserve">STÁTUSZ </w:t>
            </w:r>
          </w:p>
          <w:p w14:paraId="26B22B9E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rokonsági fok)</w:t>
            </w:r>
          </w:p>
        </w:tc>
        <w:tc>
          <w:tcPr>
            <w:tcW w:w="6840" w:type="dxa"/>
          </w:tcPr>
          <w:p w14:paraId="1C400605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7C0C50D4" w14:textId="77777777" w:rsidTr="00154148">
        <w:trPr>
          <w:trHeight w:val="705"/>
        </w:trPr>
        <w:tc>
          <w:tcPr>
            <w:tcW w:w="1980" w:type="dxa"/>
          </w:tcPr>
          <w:p w14:paraId="5EAABEC8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TAJ SZÁM</w:t>
            </w:r>
          </w:p>
        </w:tc>
        <w:tc>
          <w:tcPr>
            <w:tcW w:w="6840" w:type="dxa"/>
          </w:tcPr>
          <w:p w14:paraId="5765EB9A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14D42B98" w14:textId="77777777" w:rsidTr="00154148">
        <w:trPr>
          <w:trHeight w:val="705"/>
        </w:trPr>
        <w:tc>
          <w:tcPr>
            <w:tcW w:w="1980" w:type="dxa"/>
          </w:tcPr>
          <w:p w14:paraId="7F85C5B4" w14:textId="77777777" w:rsidR="00923B0C" w:rsidRPr="00C24549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  <w:p w14:paraId="49FE91C9" w14:textId="77777777" w:rsidR="00923B0C" w:rsidRPr="00C24549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r w:rsidRPr="00C24549">
              <w:rPr>
                <w:rFonts w:ascii="Arial" w:hAnsi="Arial" w:cs="Arial"/>
              </w:rPr>
              <w:t>Iskolai végzettség</w:t>
            </w:r>
          </w:p>
        </w:tc>
        <w:tc>
          <w:tcPr>
            <w:tcW w:w="6840" w:type="dxa"/>
          </w:tcPr>
          <w:p w14:paraId="462BAE8D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477062D3" w14:textId="77777777" w:rsidTr="00154148">
        <w:trPr>
          <w:trHeight w:val="705"/>
        </w:trPr>
        <w:tc>
          <w:tcPr>
            <w:tcW w:w="1980" w:type="dxa"/>
          </w:tcPr>
          <w:p w14:paraId="2A992DED" w14:textId="77777777" w:rsidR="00923B0C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  <w:p w14:paraId="5183B06B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Fogalkozás</w:t>
            </w:r>
            <w:proofErr w:type="spellEnd"/>
          </w:p>
        </w:tc>
        <w:tc>
          <w:tcPr>
            <w:tcW w:w="6840" w:type="dxa"/>
          </w:tcPr>
          <w:p w14:paraId="4413D21C" w14:textId="77777777" w:rsidR="00923B0C" w:rsidRPr="00842A85" w:rsidRDefault="00923B0C" w:rsidP="00923B0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3D8C0CA6" w14:textId="77777777" w:rsidR="00923B0C" w:rsidRPr="00842A85" w:rsidRDefault="00923B0C" w:rsidP="00923B0C">
      <w:pPr>
        <w:rPr>
          <w:rFonts w:ascii="Arial" w:hAnsi="Arial" w:cs="Arial"/>
        </w:rPr>
      </w:pPr>
      <w:r w:rsidRPr="00842A85">
        <w:rPr>
          <w:rFonts w:ascii="Arial" w:hAnsi="Arial" w:cs="Arial"/>
        </w:rPr>
        <w:t>1. Az ügyfél személyes adatai</w:t>
      </w:r>
    </w:p>
    <w:p w14:paraId="40CE0788" w14:textId="77777777" w:rsidR="00923B0C" w:rsidRPr="00842A85" w:rsidRDefault="00923B0C" w:rsidP="00923B0C">
      <w:pPr>
        <w:rPr>
          <w:rFonts w:ascii="Arial" w:hAnsi="Arial" w:cs="Arial"/>
        </w:rPr>
      </w:pPr>
    </w:p>
    <w:p w14:paraId="3B03D455" w14:textId="77777777" w:rsidR="00923B0C" w:rsidRPr="00842A85" w:rsidRDefault="00923B0C" w:rsidP="00923B0C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842A85">
          <w:rPr>
            <w:rFonts w:ascii="Arial" w:hAnsi="Arial" w:cs="Arial"/>
          </w:rPr>
          <w:t>2. A</w:t>
        </w:r>
      </w:smartTag>
      <w:r w:rsidRPr="00842A85">
        <w:rPr>
          <w:rFonts w:ascii="Arial" w:hAnsi="Arial" w:cs="Arial"/>
        </w:rPr>
        <w:t xml:space="preserve"> gyermek/</w:t>
      </w:r>
      <w:proofErr w:type="spellStart"/>
      <w:r w:rsidRPr="00842A85">
        <w:rPr>
          <w:rFonts w:ascii="Arial" w:hAnsi="Arial" w:cs="Arial"/>
        </w:rPr>
        <w:t>ek</w:t>
      </w:r>
      <w:proofErr w:type="spellEnd"/>
      <w:r w:rsidRPr="00842A85">
        <w:rPr>
          <w:rFonts w:ascii="Arial" w:hAnsi="Arial" w:cs="Arial"/>
        </w:rPr>
        <w:t xml:space="preserve"> adatai</w:t>
      </w:r>
    </w:p>
    <w:p w14:paraId="1CF5983F" w14:textId="77777777" w:rsidR="00923B0C" w:rsidRPr="00842A85" w:rsidRDefault="00923B0C" w:rsidP="00923B0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890"/>
        <w:gridCol w:w="1844"/>
        <w:gridCol w:w="1797"/>
        <w:gridCol w:w="1499"/>
      </w:tblGrid>
      <w:tr w:rsidR="00923B0C" w:rsidRPr="00842A85" w14:paraId="2D889830" w14:textId="77777777" w:rsidTr="00154148">
        <w:trPr>
          <w:trHeight w:val="540"/>
        </w:trPr>
        <w:tc>
          <w:tcPr>
            <w:tcW w:w="1492" w:type="dxa"/>
          </w:tcPr>
          <w:p w14:paraId="14DE7AC9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NÉV</w:t>
            </w:r>
          </w:p>
        </w:tc>
        <w:tc>
          <w:tcPr>
            <w:tcW w:w="1890" w:type="dxa"/>
          </w:tcPr>
          <w:p w14:paraId="361938F4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SZÜL. IDŐ, HELY</w:t>
            </w:r>
          </w:p>
        </w:tc>
        <w:tc>
          <w:tcPr>
            <w:tcW w:w="1844" w:type="dxa"/>
          </w:tcPr>
          <w:p w14:paraId="00AAAA82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LAKHELY</w:t>
            </w:r>
          </w:p>
        </w:tc>
        <w:tc>
          <w:tcPr>
            <w:tcW w:w="1797" w:type="dxa"/>
          </w:tcPr>
          <w:p w14:paraId="2E5BE3BE" w14:textId="77777777" w:rsidR="00923B0C" w:rsidRPr="00C24549" w:rsidRDefault="00923B0C" w:rsidP="00923B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4549">
              <w:rPr>
                <w:rFonts w:ascii="Arial" w:hAnsi="Arial" w:cs="Arial"/>
                <w:sz w:val="20"/>
                <w:szCs w:val="20"/>
              </w:rPr>
              <w:t>GONDVISELŐ</w:t>
            </w:r>
          </w:p>
          <w:p w14:paraId="163CB171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  <w:r w:rsidRPr="00C24549">
              <w:rPr>
                <w:rFonts w:ascii="Arial" w:hAnsi="Arial" w:cs="Arial"/>
                <w:sz w:val="20"/>
                <w:szCs w:val="20"/>
              </w:rPr>
              <w:t>(akivel a gyermek jelenleg együtt él)</w:t>
            </w:r>
          </w:p>
        </w:tc>
        <w:tc>
          <w:tcPr>
            <w:tcW w:w="1499" w:type="dxa"/>
          </w:tcPr>
          <w:p w14:paraId="316FEA9F" w14:textId="77777777" w:rsidR="00923B0C" w:rsidRPr="00C24549" w:rsidRDefault="00923B0C" w:rsidP="00923B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4549">
              <w:rPr>
                <w:rFonts w:ascii="Arial" w:hAnsi="Arial" w:cs="Arial"/>
                <w:sz w:val="20"/>
                <w:szCs w:val="20"/>
              </w:rPr>
              <w:t xml:space="preserve">GYERMEK TAJ SZÁMA </w:t>
            </w:r>
          </w:p>
        </w:tc>
      </w:tr>
      <w:tr w:rsidR="00923B0C" w:rsidRPr="00842A85" w14:paraId="25F93653" w14:textId="77777777" w:rsidTr="00154148">
        <w:trPr>
          <w:trHeight w:val="540"/>
        </w:trPr>
        <w:tc>
          <w:tcPr>
            <w:tcW w:w="1492" w:type="dxa"/>
          </w:tcPr>
          <w:p w14:paraId="6C433107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8BCDBF4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04F125B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64800A6B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1F1C9127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61655BA5" w14:textId="77777777" w:rsidTr="00154148">
        <w:trPr>
          <w:trHeight w:val="540"/>
        </w:trPr>
        <w:tc>
          <w:tcPr>
            <w:tcW w:w="1492" w:type="dxa"/>
          </w:tcPr>
          <w:p w14:paraId="64A5C79F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6E804D0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E0D8889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783BDBF6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2B7277A9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44F8DC28" w14:textId="77777777" w:rsidTr="00154148">
        <w:trPr>
          <w:trHeight w:val="540"/>
        </w:trPr>
        <w:tc>
          <w:tcPr>
            <w:tcW w:w="1492" w:type="dxa"/>
          </w:tcPr>
          <w:p w14:paraId="0879AD33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EF6325A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F682B6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D0135B1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12759C46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B0C" w:rsidRPr="00842A85" w14:paraId="7158793A" w14:textId="77777777" w:rsidTr="00154148">
        <w:trPr>
          <w:trHeight w:val="540"/>
        </w:trPr>
        <w:tc>
          <w:tcPr>
            <w:tcW w:w="1492" w:type="dxa"/>
          </w:tcPr>
          <w:p w14:paraId="1A22C340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2A92420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DDBAA1A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1F19966B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33AC3ACC" w14:textId="77777777" w:rsidR="00923B0C" w:rsidRPr="00842A85" w:rsidRDefault="00923B0C" w:rsidP="00923B0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A2F8D18" w14:textId="77777777" w:rsidR="00923B0C" w:rsidRPr="00842A85" w:rsidRDefault="00923B0C" w:rsidP="00923B0C">
      <w:pPr>
        <w:rPr>
          <w:rFonts w:ascii="Arial" w:hAnsi="Arial" w:cs="Arial"/>
        </w:rPr>
      </w:pPr>
    </w:p>
    <w:p w14:paraId="3D44C8A1" w14:textId="77777777" w:rsidR="00923B0C" w:rsidRPr="00842A85" w:rsidRDefault="00923B0C" w:rsidP="00923B0C">
      <w:pPr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3. Igénylés módja (aláhúzandó): </w:t>
      </w:r>
    </w:p>
    <w:p w14:paraId="12D1AC72" w14:textId="77777777" w:rsidR="00923B0C" w:rsidRPr="00842A85" w:rsidRDefault="00923B0C" w:rsidP="00923B0C">
      <w:pPr>
        <w:rPr>
          <w:rFonts w:ascii="Arial" w:hAnsi="Arial" w:cs="Arial"/>
        </w:rPr>
      </w:pPr>
    </w:p>
    <w:p w14:paraId="10D150BB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saját maga kérte</w:t>
      </w:r>
    </w:p>
    <w:p w14:paraId="4912DC11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szociális szakember javaslatára/védelembe vételi eljárás során delegálták</w:t>
      </w:r>
    </w:p>
    <w:p w14:paraId="7391529D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gyámhivatal delegálta/kötelezte</w:t>
      </w:r>
    </w:p>
    <w:p w14:paraId="291B3418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bíróság delegálta/kötelezte</w:t>
      </w:r>
    </w:p>
    <w:p w14:paraId="13AA354B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egyéb:…………………..</w:t>
      </w:r>
    </w:p>
    <w:p w14:paraId="03CB370C" w14:textId="77777777" w:rsidR="00923B0C" w:rsidRPr="00842A85" w:rsidRDefault="00923B0C" w:rsidP="00923B0C">
      <w:pPr>
        <w:numPr>
          <w:ilvl w:val="0"/>
          <w:numId w:val="31"/>
        </w:numPr>
        <w:spacing w:before="0" w:line="240" w:lineRule="auto"/>
        <w:rPr>
          <w:rFonts w:ascii="Arial" w:hAnsi="Arial" w:cs="Arial"/>
        </w:rPr>
      </w:pPr>
    </w:p>
    <w:p w14:paraId="260B6EB3" w14:textId="77777777" w:rsidR="00923B0C" w:rsidRPr="00842A85" w:rsidRDefault="00923B0C" w:rsidP="00923B0C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. A"/>
        </w:smartTagPr>
        <w:r w:rsidRPr="00842A85">
          <w:rPr>
            <w:rFonts w:ascii="Arial" w:hAnsi="Arial" w:cs="Arial"/>
          </w:rPr>
          <w:t>4. A</w:t>
        </w:r>
      </w:smartTag>
      <w:r w:rsidRPr="00842A85">
        <w:rPr>
          <w:rFonts w:ascii="Arial" w:hAnsi="Arial" w:cs="Arial"/>
        </w:rPr>
        <w:t xml:space="preserve"> szülők kapcsolati státusza (megjelölendő)</w:t>
      </w:r>
    </w:p>
    <w:p w14:paraId="1FA28A5E" w14:textId="77777777" w:rsidR="00923B0C" w:rsidRPr="00842A85" w:rsidRDefault="00923B0C" w:rsidP="00923B0C">
      <w:pPr>
        <w:ind w:left="360"/>
        <w:rPr>
          <w:rFonts w:ascii="Arial" w:hAnsi="Arial" w:cs="Arial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1800"/>
      </w:tblGrid>
      <w:tr w:rsidR="00923B0C" w:rsidRPr="00842A85" w14:paraId="34DDDD6B" w14:textId="77777777" w:rsidTr="00154148">
        <w:trPr>
          <w:trHeight w:val="540"/>
        </w:trPr>
        <w:tc>
          <w:tcPr>
            <w:tcW w:w="2160" w:type="dxa"/>
          </w:tcPr>
          <w:p w14:paraId="39A2FA9C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C7510EF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Hány évig voltak házasok?</w:t>
            </w:r>
          </w:p>
          <w:p w14:paraId="721767A1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Hány évig éltek együtt?</w:t>
            </w:r>
          </w:p>
        </w:tc>
        <w:tc>
          <w:tcPr>
            <w:tcW w:w="1980" w:type="dxa"/>
          </w:tcPr>
          <w:p w14:paraId="06EF7E48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Mióta élnek külön?</w:t>
            </w:r>
          </w:p>
        </w:tc>
        <w:tc>
          <w:tcPr>
            <w:tcW w:w="1800" w:type="dxa"/>
          </w:tcPr>
          <w:p w14:paraId="2CCC4E20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Mikor váltak el (hivatalosan)?</w:t>
            </w:r>
          </w:p>
        </w:tc>
      </w:tr>
      <w:tr w:rsidR="00923B0C" w:rsidRPr="00842A85" w14:paraId="0D3F38A4" w14:textId="77777777" w:rsidTr="00154148">
        <w:trPr>
          <w:trHeight w:val="540"/>
        </w:trPr>
        <w:tc>
          <w:tcPr>
            <w:tcW w:w="2160" w:type="dxa"/>
          </w:tcPr>
          <w:p w14:paraId="3E8429C3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Jelenleg még házasok, válás mellett döntöttek</w:t>
            </w:r>
          </w:p>
        </w:tc>
        <w:tc>
          <w:tcPr>
            <w:tcW w:w="2880" w:type="dxa"/>
          </w:tcPr>
          <w:p w14:paraId="6F42FA26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7837B9D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A2A20F6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</w:tr>
      <w:tr w:rsidR="00923B0C" w:rsidRPr="00842A85" w14:paraId="7D15FB3D" w14:textId="77777777" w:rsidTr="00154148">
        <w:trPr>
          <w:trHeight w:val="540"/>
        </w:trPr>
        <w:tc>
          <w:tcPr>
            <w:tcW w:w="2160" w:type="dxa"/>
          </w:tcPr>
          <w:p w14:paraId="4D6C92B1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Élettársak, de különválnak/ különváltak</w:t>
            </w:r>
          </w:p>
        </w:tc>
        <w:tc>
          <w:tcPr>
            <w:tcW w:w="2880" w:type="dxa"/>
          </w:tcPr>
          <w:p w14:paraId="59446318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9A84E8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E9956B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</w:tr>
      <w:tr w:rsidR="00923B0C" w:rsidRPr="00842A85" w14:paraId="1F53D446" w14:textId="77777777" w:rsidTr="00154148">
        <w:trPr>
          <w:trHeight w:val="540"/>
        </w:trPr>
        <w:tc>
          <w:tcPr>
            <w:tcW w:w="2160" w:type="dxa"/>
          </w:tcPr>
          <w:p w14:paraId="4F545D67" w14:textId="77777777" w:rsidR="00923B0C" w:rsidRPr="00842A85" w:rsidRDefault="00923B0C" w:rsidP="00154148">
            <w:pPr>
              <w:rPr>
                <w:rFonts w:ascii="Arial" w:hAnsi="Arial" w:cs="Arial"/>
              </w:rPr>
            </w:pPr>
            <w:r w:rsidRPr="00842A85">
              <w:rPr>
                <w:rFonts w:ascii="Arial" w:hAnsi="Arial" w:cs="Arial"/>
              </w:rPr>
              <w:t>Elváltak, külön élnek</w:t>
            </w:r>
          </w:p>
        </w:tc>
        <w:tc>
          <w:tcPr>
            <w:tcW w:w="2880" w:type="dxa"/>
          </w:tcPr>
          <w:p w14:paraId="72901733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CD6F71E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D2E979" w14:textId="77777777" w:rsidR="00923B0C" w:rsidRPr="00842A85" w:rsidRDefault="00923B0C" w:rsidP="00154148">
            <w:pPr>
              <w:rPr>
                <w:rFonts w:ascii="Arial" w:hAnsi="Arial" w:cs="Arial"/>
              </w:rPr>
            </w:pPr>
          </w:p>
        </w:tc>
      </w:tr>
    </w:tbl>
    <w:p w14:paraId="6E034B15" w14:textId="77777777" w:rsidR="00923B0C" w:rsidRPr="00842A85" w:rsidRDefault="00923B0C" w:rsidP="00923B0C">
      <w:pPr>
        <w:rPr>
          <w:rFonts w:ascii="Arial" w:hAnsi="Arial" w:cs="Arial"/>
        </w:rPr>
      </w:pPr>
    </w:p>
    <w:p w14:paraId="0F6453AD" w14:textId="77777777" w:rsidR="00923B0C" w:rsidRPr="00842A85" w:rsidRDefault="00923B0C" w:rsidP="00923B0C">
      <w:pPr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5. Rendelkeznek-e érvényes kapcsolattartási szabályozással, illetve érvényes egymás közötti írásbeli megállapodással?      </w:t>
      </w:r>
    </w:p>
    <w:p w14:paraId="16EACED2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490CFFE4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Nem</w:t>
      </w:r>
    </w:p>
    <w:p w14:paraId="12C1B11C" w14:textId="77777777" w:rsidR="00923B0C" w:rsidRPr="00842A85" w:rsidRDefault="00923B0C" w:rsidP="00923B0C">
      <w:pPr>
        <w:rPr>
          <w:rFonts w:ascii="Arial" w:hAnsi="Arial" w:cs="Arial"/>
        </w:rPr>
      </w:pPr>
      <w:r w:rsidRPr="00842A85">
        <w:rPr>
          <w:rFonts w:ascii="Arial" w:hAnsi="Arial" w:cs="Arial"/>
        </w:rPr>
        <w:t>Ki szabályozta a kapcsolattartást?</w:t>
      </w:r>
    </w:p>
    <w:p w14:paraId="2BB44C80" w14:textId="77777777" w:rsidR="00923B0C" w:rsidRPr="00842A85" w:rsidRDefault="00923B0C" w:rsidP="00923B0C">
      <w:pPr>
        <w:numPr>
          <w:ilvl w:val="0"/>
          <w:numId w:val="32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Bíróság</w:t>
      </w:r>
    </w:p>
    <w:p w14:paraId="3EE78F5C" w14:textId="77777777" w:rsidR="00923B0C" w:rsidRPr="00842A85" w:rsidRDefault="00923B0C" w:rsidP="00923B0C">
      <w:pPr>
        <w:numPr>
          <w:ilvl w:val="0"/>
          <w:numId w:val="32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Gyámhivatal</w:t>
      </w:r>
    </w:p>
    <w:p w14:paraId="5473937D" w14:textId="77777777" w:rsidR="00923B0C" w:rsidRPr="00923B0C" w:rsidRDefault="00923B0C" w:rsidP="00923B0C">
      <w:pPr>
        <w:numPr>
          <w:ilvl w:val="0"/>
          <w:numId w:val="32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Írásbeli megállapodás</w:t>
      </w:r>
    </w:p>
    <w:p w14:paraId="70EDFECB" w14:textId="77777777" w:rsidR="00923B0C" w:rsidRPr="00842A85" w:rsidRDefault="00923B0C" w:rsidP="00923B0C">
      <w:pPr>
        <w:rPr>
          <w:rFonts w:ascii="Arial" w:hAnsi="Arial" w:cs="Arial"/>
        </w:rPr>
      </w:pPr>
      <w:r w:rsidRPr="00842A85">
        <w:rPr>
          <w:rFonts w:ascii="Arial" w:hAnsi="Arial" w:cs="Arial"/>
        </w:rPr>
        <w:t>Mit tartalmaz a jelenleg érvényes szabályozás?</w:t>
      </w:r>
    </w:p>
    <w:p w14:paraId="7554B086" w14:textId="77777777" w:rsidR="00923B0C" w:rsidRPr="00842A85" w:rsidRDefault="00923B0C" w:rsidP="00923B0C">
      <w:pPr>
        <w:rPr>
          <w:rFonts w:ascii="Arial" w:hAnsi="Arial" w:cs="Arial"/>
        </w:rPr>
      </w:pPr>
    </w:p>
    <w:p w14:paraId="4D04EB6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50C7CFD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C7C795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E48C8F6" w14:textId="77777777" w:rsidR="00923B0C" w:rsidRPr="00842A85" w:rsidRDefault="00923B0C" w:rsidP="00923B0C">
      <w:pPr>
        <w:rPr>
          <w:rFonts w:ascii="Arial" w:hAnsi="Arial" w:cs="Arial"/>
        </w:rPr>
      </w:pPr>
    </w:p>
    <w:p w14:paraId="79527FF2" w14:textId="77777777" w:rsidR="00923B0C" w:rsidRDefault="00923B0C" w:rsidP="00923B0C">
      <w:pPr>
        <w:rPr>
          <w:rFonts w:ascii="Arial" w:hAnsi="Arial" w:cs="Arial"/>
        </w:rPr>
      </w:pPr>
    </w:p>
    <w:p w14:paraId="6D036D68" w14:textId="77777777" w:rsidR="00923B0C" w:rsidRPr="00842A85" w:rsidRDefault="00923B0C" w:rsidP="00923B0C">
      <w:pPr>
        <w:rPr>
          <w:rFonts w:ascii="Arial" w:hAnsi="Arial" w:cs="Arial"/>
        </w:rPr>
      </w:pPr>
    </w:p>
    <w:p w14:paraId="378930C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Hogyan tartották be eddig?</w:t>
      </w:r>
    </w:p>
    <w:p w14:paraId="2521483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08DB49F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5FB1F54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91B8F7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15CA16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Jelenleg működik-e a kapcsolattartás?</w:t>
      </w:r>
    </w:p>
    <w:p w14:paraId="19A9A579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1C3DC264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Hogyan működik jelenleg? </w:t>
      </w:r>
    </w:p>
    <w:p w14:paraId="085728FC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</w:p>
    <w:p w14:paraId="12CBF6EF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………………………………………………….</w:t>
      </w:r>
    </w:p>
    <w:p w14:paraId="35CCE8D2" w14:textId="77777777" w:rsidR="00923B0C" w:rsidRPr="00842A85" w:rsidRDefault="00923B0C" w:rsidP="00923B0C">
      <w:pPr>
        <w:spacing w:before="0" w:line="240" w:lineRule="auto"/>
        <w:ind w:left="3600"/>
        <w:rPr>
          <w:rFonts w:ascii="Arial" w:hAnsi="Arial" w:cs="Arial"/>
        </w:rPr>
      </w:pPr>
    </w:p>
    <w:p w14:paraId="110C8A65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Nem </w:t>
      </w:r>
    </w:p>
    <w:p w14:paraId="292610D2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  <w:r w:rsidRPr="00842A85">
        <w:rPr>
          <w:rFonts w:ascii="Arial" w:hAnsi="Arial" w:cs="Arial"/>
        </w:rPr>
        <w:t>Mióta nem?..........................................................</w:t>
      </w:r>
    </w:p>
    <w:p w14:paraId="346010BF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</w:p>
    <w:p w14:paraId="646F3BA9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</w:p>
    <w:p w14:paraId="1A50BF27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  <w:r w:rsidRPr="00842A85">
        <w:rPr>
          <w:rFonts w:ascii="Arial" w:hAnsi="Arial" w:cs="Arial"/>
        </w:rPr>
        <w:t>Miért nem?...........................................................</w:t>
      </w:r>
    </w:p>
    <w:p w14:paraId="26C1FF34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</w:p>
    <w:p w14:paraId="7B684507" w14:textId="77777777" w:rsidR="00923B0C" w:rsidRPr="00842A85" w:rsidRDefault="00923B0C" w:rsidP="00923B0C">
      <w:pPr>
        <w:spacing w:before="0" w:line="240" w:lineRule="auto"/>
        <w:ind w:left="3960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………………………………………………….</w:t>
      </w:r>
    </w:p>
    <w:p w14:paraId="6A2D274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14809C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6. Mikor látta utoljára a gyermeket és mennyi időre?</w:t>
      </w:r>
    </w:p>
    <w:p w14:paraId="23AC32B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021A5D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5E4E8E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9C7A2A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7AB8F95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541D8C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Milyen körülmények között? ………………………………………………………………</w:t>
      </w:r>
    </w:p>
    <w:p w14:paraId="6A25BB8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4983290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Hová vitte?.............................................................................................................................</w:t>
      </w:r>
    </w:p>
    <w:p w14:paraId="1DD8963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9072534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22B0D5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7. Milyen kapcsolattartási rendet szeretne kialakítani?</w:t>
      </w:r>
    </w:p>
    <w:p w14:paraId="08AB871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376A57F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05BCA98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31C1100A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5691219A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8C3063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8. Van-e aktuálisan konfliktusa a gyermek másik szülőjével / a kapcsolattartásban érintett másik féllel?</w:t>
      </w:r>
    </w:p>
    <w:p w14:paraId="0CD2035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FD7ADA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02E83B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380C4FF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0E125497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7043D22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4E3512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FAD3D94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. A"/>
        </w:smartTagPr>
        <w:r w:rsidRPr="00842A85">
          <w:rPr>
            <w:rFonts w:ascii="Arial" w:hAnsi="Arial" w:cs="Arial"/>
          </w:rPr>
          <w:t>9. A</w:t>
        </w:r>
      </w:smartTag>
      <w:r w:rsidRPr="00842A85">
        <w:rPr>
          <w:rFonts w:ascii="Arial" w:hAnsi="Arial" w:cs="Arial"/>
        </w:rPr>
        <w:t xml:space="preserve"> kapcsolattartásban érintett felek között van-e folyamatban jelenleg bírósági/gyámhatósági eljárás?</w:t>
      </w:r>
    </w:p>
    <w:p w14:paraId="44202CB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16002B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7B54A34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907FC1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25E9B0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26F317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3EC88F39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F2B490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A9CC09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 Mi"/>
        </w:smartTagPr>
        <w:r w:rsidRPr="00842A85">
          <w:rPr>
            <w:rFonts w:ascii="Arial" w:hAnsi="Arial" w:cs="Arial"/>
          </w:rPr>
          <w:t>10. Mi</w:t>
        </w:r>
      </w:smartTag>
      <w:r w:rsidRPr="00842A85">
        <w:rPr>
          <w:rFonts w:ascii="Arial" w:hAnsi="Arial" w:cs="Arial"/>
        </w:rPr>
        <w:t xml:space="preserve"> jelenleg a legnagyobb probléma, amit szeretne megoldani?</w:t>
      </w:r>
    </w:p>
    <w:p w14:paraId="5A96670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6FA89F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48CE66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0C701DC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432B6F4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8A184C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 A"/>
        </w:smartTagPr>
        <w:r w:rsidRPr="00842A85">
          <w:rPr>
            <w:rFonts w:ascii="Arial" w:hAnsi="Arial" w:cs="Arial"/>
          </w:rPr>
          <w:t>11. A</w:t>
        </w:r>
      </w:smartTag>
      <w:r w:rsidRPr="00842A85">
        <w:rPr>
          <w:rFonts w:ascii="Arial" w:hAnsi="Arial" w:cs="Arial"/>
        </w:rPr>
        <w:t xml:space="preserve"> </w:t>
      </w:r>
      <w:proofErr w:type="spellStart"/>
      <w:r w:rsidRPr="00842A85">
        <w:rPr>
          <w:rFonts w:ascii="Arial" w:hAnsi="Arial" w:cs="Arial"/>
        </w:rPr>
        <w:t>mediációs</w:t>
      </w:r>
      <w:proofErr w:type="spellEnd"/>
      <w:r w:rsidRPr="00842A85">
        <w:rPr>
          <w:rFonts w:ascii="Arial" w:hAnsi="Arial" w:cs="Arial"/>
        </w:rPr>
        <w:t xml:space="preserve"> eljárás keretein belül miről szeretne egyezkedni a másik féllel? (</w:t>
      </w:r>
      <w:proofErr w:type="spellStart"/>
      <w:r w:rsidRPr="00842A85">
        <w:rPr>
          <w:rFonts w:ascii="Arial" w:hAnsi="Arial" w:cs="Arial"/>
        </w:rPr>
        <w:t>mediációs</w:t>
      </w:r>
      <w:proofErr w:type="spellEnd"/>
      <w:r w:rsidRPr="00842A85">
        <w:rPr>
          <w:rFonts w:ascii="Arial" w:hAnsi="Arial" w:cs="Arial"/>
        </w:rPr>
        <w:t xml:space="preserve"> témák)</w:t>
      </w:r>
    </w:p>
    <w:p w14:paraId="1770CEB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DB63FC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33BAA41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A34FF0A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7E28D47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F6B84A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5ACE3B4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34C465C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D80BD4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EEB66D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12. Képes lenne-e a </w:t>
      </w:r>
      <w:proofErr w:type="spellStart"/>
      <w:r w:rsidRPr="00842A85">
        <w:rPr>
          <w:rFonts w:ascii="Arial" w:hAnsi="Arial" w:cs="Arial"/>
        </w:rPr>
        <w:t>mediációs</w:t>
      </w:r>
      <w:proofErr w:type="spellEnd"/>
      <w:r w:rsidRPr="00842A85">
        <w:rPr>
          <w:rFonts w:ascii="Arial" w:hAnsi="Arial" w:cs="Arial"/>
        </w:rPr>
        <w:t xml:space="preserve"> témákban az együttműködés érdekében szüneteltetni a harcot?                    </w:t>
      </w:r>
    </w:p>
    <w:p w14:paraId="27D67DDD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6AA73CB5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Nem</w:t>
      </w:r>
    </w:p>
    <w:p w14:paraId="2CD0D92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327682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13. Milyen jó tulajdonságai vannak a gyermek/</w:t>
      </w:r>
      <w:proofErr w:type="spellStart"/>
      <w:r w:rsidRPr="00842A85">
        <w:rPr>
          <w:rFonts w:ascii="Arial" w:hAnsi="Arial" w:cs="Arial"/>
        </w:rPr>
        <w:t>ek</w:t>
      </w:r>
      <w:proofErr w:type="spellEnd"/>
      <w:r w:rsidRPr="00842A85">
        <w:rPr>
          <w:rFonts w:ascii="Arial" w:hAnsi="Arial" w:cs="Arial"/>
        </w:rPr>
        <w:t xml:space="preserve"> másik szülőjének / a másik félnek, amelyre a tárgyalás során építeni lehet?</w:t>
      </w:r>
    </w:p>
    <w:p w14:paraId="79D2DEA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9B59C7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37415B2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153992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5F28264B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251E80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14. Ki az a személy, akinek a véleménye számít a fenti témákban?</w:t>
      </w:r>
    </w:p>
    <w:p w14:paraId="3B3E699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466CAE2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  <w:r w:rsidRPr="00842A85">
        <w:rPr>
          <w:rFonts w:ascii="Arial" w:hAnsi="Arial" w:cs="Arial"/>
        </w:rPr>
        <w:t>Az ügyfélnek: ………………………………………………….</w:t>
      </w:r>
    </w:p>
    <w:p w14:paraId="56821CF0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</w:p>
    <w:p w14:paraId="589CFF0C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  <w:r w:rsidRPr="00842A85">
        <w:rPr>
          <w:rFonts w:ascii="Arial" w:hAnsi="Arial" w:cs="Arial"/>
        </w:rPr>
        <w:t>A másik félnek: ………………………………………………..</w:t>
      </w:r>
    </w:p>
    <w:p w14:paraId="19F163BA" w14:textId="77777777" w:rsidR="00923B0C" w:rsidRDefault="00923B0C" w:rsidP="00923B0C">
      <w:pPr>
        <w:spacing w:before="0" w:line="240" w:lineRule="auto"/>
        <w:ind w:left="360"/>
        <w:rPr>
          <w:rFonts w:ascii="Arial" w:hAnsi="Arial" w:cs="Arial"/>
        </w:rPr>
      </w:pPr>
    </w:p>
    <w:p w14:paraId="5C8B8D6B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</w:p>
    <w:p w14:paraId="70BD1A3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15. Vállalja-e a mediációt közös ülés keretében?</w:t>
      </w:r>
    </w:p>
    <w:p w14:paraId="21A36961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150E671D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Nem</w:t>
      </w:r>
    </w:p>
    <w:p w14:paraId="649671D7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  <w:r w:rsidRPr="00842A85">
        <w:rPr>
          <w:rFonts w:ascii="Arial" w:hAnsi="Arial" w:cs="Arial"/>
        </w:rPr>
        <w:t>Kér-e zsilipelést?</w:t>
      </w:r>
    </w:p>
    <w:p w14:paraId="7A9A28AF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0717AAC7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Nem</w:t>
      </w:r>
    </w:p>
    <w:p w14:paraId="31FF48AB" w14:textId="77777777" w:rsidR="00923B0C" w:rsidRPr="00842A85" w:rsidRDefault="00923B0C" w:rsidP="00923B0C">
      <w:pPr>
        <w:spacing w:before="0" w:line="240" w:lineRule="auto"/>
        <w:ind w:left="3600"/>
        <w:rPr>
          <w:rFonts w:ascii="Arial" w:hAnsi="Arial" w:cs="Arial"/>
        </w:rPr>
      </w:pPr>
    </w:p>
    <w:p w14:paraId="2993A0B0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6. Mi"/>
        </w:smartTagPr>
        <w:r w:rsidRPr="00842A85">
          <w:rPr>
            <w:rFonts w:ascii="Arial" w:hAnsi="Arial" w:cs="Arial"/>
          </w:rPr>
          <w:t>16. Mi</w:t>
        </w:r>
      </w:smartTag>
      <w:r w:rsidRPr="00842A85">
        <w:rPr>
          <w:rFonts w:ascii="Arial" w:hAnsi="Arial" w:cs="Arial"/>
        </w:rPr>
        <w:t xml:space="preserve"> várható a gyermek részéről az első találkozás során?</w:t>
      </w:r>
    </w:p>
    <w:p w14:paraId="1F884E3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B2E4CE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A4841F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1173543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02631C5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F42F6A5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36FCE4E5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1EE60494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794A5E0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lastRenderedPageBreak/>
        <w:t>17. Mivel lehetne segíteni a gyermeket a kapcsolattartás kialakításában, illetve megvalósulásában? (tippek a játékokra, körülményekre, stb.)</w:t>
      </w:r>
    </w:p>
    <w:p w14:paraId="35054E1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790A5D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7336DD6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AD8B061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05F34BBD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61AD449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F2E024B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18. Van-e valamilyen különleges kérése, felajánlása, amely a törvényes minimum felett van?</w:t>
      </w:r>
    </w:p>
    <w:p w14:paraId="331AC71F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555BBD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514F1B0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F88D60F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F88F794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748EEBF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9FF3EAB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013FB2A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19. Milyen elképzelései vannak a rendkívüli kapcsolattartásról?</w:t>
      </w:r>
    </w:p>
    <w:p w14:paraId="59975A5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E70AA06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63375E6D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E2E68EB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357BD9BC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6B5CDD62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4A5DB81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9E2DB1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20. Élet- és lakáskörülmények:</w:t>
      </w:r>
    </w:p>
    <w:p w14:paraId="1EFB415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2807885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4065F9A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38E634C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88437F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3640B60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00151308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4387D360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………………………………………………………………………………………………</w:t>
      </w:r>
    </w:p>
    <w:p w14:paraId="4CC4EFEE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3A354DB6" w14:textId="77777777" w:rsidR="00923B0C" w:rsidRDefault="00923B0C" w:rsidP="00923B0C">
      <w:pPr>
        <w:spacing w:before="0" w:line="240" w:lineRule="auto"/>
        <w:rPr>
          <w:rFonts w:ascii="Arial" w:hAnsi="Arial" w:cs="Arial"/>
        </w:rPr>
      </w:pPr>
    </w:p>
    <w:p w14:paraId="29F3073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6B67FF53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Kivel él az ügyfél jelenleg és hol? ………………………………………………………...</w:t>
      </w:r>
    </w:p>
    <w:p w14:paraId="0FBAFE27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13B4E05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Kivel él a gyermek jelenleg? ……………………………………………………………….</w:t>
      </w:r>
    </w:p>
    <w:p w14:paraId="1D0EDF45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5E980AFE" w14:textId="77777777" w:rsidR="00923B0C" w:rsidRPr="00842A85" w:rsidRDefault="00923B0C" w:rsidP="00923B0C">
      <w:pPr>
        <w:spacing w:before="0" w:line="240" w:lineRule="auto"/>
        <w:rPr>
          <w:rFonts w:ascii="Arial" w:hAnsi="Arial" w:cs="Arial"/>
        </w:rPr>
      </w:pPr>
    </w:p>
    <w:p w14:paraId="09EAA392" w14:textId="77777777" w:rsidR="00923B0C" w:rsidRPr="00842A85" w:rsidRDefault="00923B0C" w:rsidP="00923B0C">
      <w:pPr>
        <w:numPr>
          <w:ilvl w:val="0"/>
          <w:numId w:val="34"/>
        </w:numPr>
        <w:tabs>
          <w:tab w:val="clear" w:pos="780"/>
        </w:tabs>
        <w:spacing w:before="0" w:line="240" w:lineRule="auto"/>
        <w:ind w:left="360"/>
        <w:rPr>
          <w:rFonts w:ascii="Arial" w:hAnsi="Arial" w:cs="Arial"/>
        </w:rPr>
      </w:pPr>
      <w:r w:rsidRPr="00842A85">
        <w:rPr>
          <w:rFonts w:ascii="Arial" w:hAnsi="Arial" w:cs="Arial"/>
        </w:rPr>
        <w:t>A keret-megállapodást és a házirendet elfogadja?</w:t>
      </w:r>
    </w:p>
    <w:p w14:paraId="0991BDBB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</w:p>
    <w:p w14:paraId="3728706C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Igen</w:t>
      </w:r>
    </w:p>
    <w:p w14:paraId="256DAFA2" w14:textId="77777777" w:rsidR="00923B0C" w:rsidRPr="00842A85" w:rsidRDefault="00923B0C" w:rsidP="00923B0C">
      <w:pPr>
        <w:numPr>
          <w:ilvl w:val="0"/>
          <w:numId w:val="33"/>
        </w:numPr>
        <w:spacing w:before="0" w:line="240" w:lineRule="auto"/>
        <w:rPr>
          <w:rFonts w:ascii="Arial" w:hAnsi="Arial" w:cs="Arial"/>
        </w:rPr>
      </w:pPr>
      <w:r w:rsidRPr="00842A85">
        <w:rPr>
          <w:rFonts w:ascii="Arial" w:hAnsi="Arial" w:cs="Arial"/>
        </w:rPr>
        <w:t>Nem</w:t>
      </w:r>
    </w:p>
    <w:p w14:paraId="7BF7AFDE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</w:p>
    <w:p w14:paraId="6822C591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  <w:r w:rsidRPr="00842A85">
        <w:rPr>
          <w:rFonts w:ascii="Arial" w:hAnsi="Arial" w:cs="Arial"/>
        </w:rPr>
        <w:t>Dátum: …………………………..</w:t>
      </w:r>
    </w:p>
    <w:p w14:paraId="19023780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</w:p>
    <w:p w14:paraId="0517EB97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</w:p>
    <w:p w14:paraId="01B5BB47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3DE47D8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</w:p>
    <w:p w14:paraId="7176F406" w14:textId="77777777" w:rsidR="00923B0C" w:rsidRPr="00842A85" w:rsidRDefault="00923B0C" w:rsidP="00923B0C">
      <w:pPr>
        <w:spacing w:before="0" w:line="240" w:lineRule="auto"/>
        <w:ind w:left="-60"/>
        <w:rPr>
          <w:rFonts w:ascii="Arial" w:hAnsi="Arial" w:cs="Arial"/>
        </w:rPr>
      </w:pPr>
      <w:r w:rsidRPr="00842A85">
        <w:rPr>
          <w:rFonts w:ascii="Arial" w:hAnsi="Arial" w:cs="Arial"/>
        </w:rPr>
        <w:t>……………………………………</w:t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  <w:t>………………………………</w:t>
      </w:r>
    </w:p>
    <w:p w14:paraId="7B7C70C1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  <w:r w:rsidRPr="00842A85">
        <w:rPr>
          <w:rFonts w:ascii="Arial" w:hAnsi="Arial" w:cs="Arial"/>
        </w:rPr>
        <w:t xml:space="preserve">           mediátor</w:t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</w:r>
      <w:r w:rsidRPr="00842A85">
        <w:rPr>
          <w:rFonts w:ascii="Arial" w:hAnsi="Arial" w:cs="Arial"/>
        </w:rPr>
        <w:tab/>
        <w:t xml:space="preserve">       </w:t>
      </w:r>
      <w:proofErr w:type="spellStart"/>
      <w:r w:rsidRPr="00842A85">
        <w:rPr>
          <w:rFonts w:ascii="Arial" w:hAnsi="Arial" w:cs="Arial"/>
        </w:rPr>
        <w:t>mediátor</w:t>
      </w:r>
      <w:proofErr w:type="spellEnd"/>
      <w:r w:rsidRPr="00842A85">
        <w:rPr>
          <w:rFonts w:ascii="Arial" w:hAnsi="Arial" w:cs="Arial"/>
        </w:rPr>
        <w:tab/>
      </w:r>
    </w:p>
    <w:p w14:paraId="6FFE8F93" w14:textId="77777777" w:rsidR="00923B0C" w:rsidRPr="00842A85" w:rsidRDefault="00923B0C" w:rsidP="00923B0C">
      <w:pPr>
        <w:spacing w:before="0" w:line="240" w:lineRule="auto"/>
        <w:ind w:left="360"/>
        <w:rPr>
          <w:rFonts w:ascii="Arial" w:hAnsi="Arial" w:cs="Arial"/>
        </w:rPr>
      </w:pPr>
    </w:p>
    <w:p w14:paraId="13D6F729" w14:textId="77777777" w:rsidR="00923B0C" w:rsidRDefault="00923B0C" w:rsidP="00923B0C">
      <w:pPr>
        <w:jc w:val="center"/>
      </w:pPr>
      <w:r w:rsidRPr="00225DCC">
        <w:rPr>
          <w:noProof/>
        </w:rPr>
        <w:lastRenderedPageBreak/>
        <w:drawing>
          <wp:inline distT="0" distB="0" distL="0" distR="0" wp14:anchorId="66A2E29F" wp14:editId="11DCD218">
            <wp:extent cx="5760720" cy="95250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4A401" w14:textId="77777777" w:rsidR="00923B0C" w:rsidRPr="009D635F" w:rsidRDefault="00923B0C" w:rsidP="00923B0C">
      <w:pPr>
        <w:jc w:val="center"/>
        <w:rPr>
          <w:b/>
          <w:sz w:val="32"/>
          <w:szCs w:val="32"/>
        </w:rPr>
      </w:pPr>
      <w:r w:rsidRPr="0028773B">
        <w:rPr>
          <w:b/>
          <w:sz w:val="32"/>
          <w:szCs w:val="32"/>
        </w:rPr>
        <w:t>ESETJELZÉS A MEDIÁCIÓS MUNKACSOPORT RÉSZÉRE</w:t>
      </w:r>
    </w:p>
    <w:p w14:paraId="50A49879" w14:textId="77777777" w:rsidR="00923B0C" w:rsidRDefault="00923B0C" w:rsidP="00923B0C">
      <w:r>
        <w:t>Az esetet delegáló családgondozó/ esetmenedzser:</w:t>
      </w:r>
    </w:p>
    <w:tbl>
      <w:tblPr>
        <w:tblpPr w:leftFromText="180" w:rightFromText="180" w:vertAnchor="text" w:tblpX="109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3260"/>
        <w:gridCol w:w="3496"/>
      </w:tblGrid>
      <w:tr w:rsidR="00923B0C" w:rsidRPr="00225DCC" w14:paraId="28A22D2F" w14:textId="77777777" w:rsidTr="00923B0C">
        <w:trPr>
          <w:trHeight w:val="720"/>
        </w:trPr>
        <w:tc>
          <w:tcPr>
            <w:tcW w:w="2306" w:type="dxa"/>
            <w:shd w:val="clear" w:color="auto" w:fill="BFBFBF"/>
            <w:vAlign w:val="center"/>
          </w:tcPr>
          <w:p w14:paraId="557A3931" w14:textId="77777777" w:rsidR="00923B0C" w:rsidRPr="00225DCC" w:rsidRDefault="00923B0C" w:rsidP="00923B0C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BFBFBF"/>
            <w:vAlign w:val="center"/>
          </w:tcPr>
          <w:p w14:paraId="4CF0E178" w14:textId="77777777" w:rsidR="00923B0C" w:rsidRPr="00225DCC" w:rsidRDefault="00923B0C" w:rsidP="00923B0C">
            <w:pPr>
              <w:tabs>
                <w:tab w:val="left" w:pos="2400"/>
              </w:tabs>
              <w:jc w:val="center"/>
              <w:rPr>
                <w:b/>
              </w:rPr>
            </w:pPr>
            <w:r w:rsidRPr="00225DCC">
              <w:rPr>
                <w:b/>
              </w:rPr>
              <w:t>Igénylő 1.</w:t>
            </w:r>
          </w:p>
        </w:tc>
        <w:tc>
          <w:tcPr>
            <w:tcW w:w="3496" w:type="dxa"/>
            <w:shd w:val="clear" w:color="auto" w:fill="BFBFBF"/>
            <w:vAlign w:val="center"/>
          </w:tcPr>
          <w:p w14:paraId="50069C2C" w14:textId="77777777" w:rsidR="00923B0C" w:rsidRPr="00225DCC" w:rsidRDefault="00923B0C" w:rsidP="00923B0C">
            <w:pPr>
              <w:tabs>
                <w:tab w:val="left" w:pos="2400"/>
              </w:tabs>
              <w:jc w:val="center"/>
              <w:rPr>
                <w:b/>
              </w:rPr>
            </w:pPr>
            <w:r w:rsidRPr="00225DCC">
              <w:rPr>
                <w:b/>
              </w:rPr>
              <w:t>Igénylő 2.</w:t>
            </w:r>
          </w:p>
        </w:tc>
      </w:tr>
      <w:tr w:rsidR="00923B0C" w:rsidRPr="00225DCC" w14:paraId="4160C358" w14:textId="77777777" w:rsidTr="00923B0C">
        <w:trPr>
          <w:trHeight w:val="720"/>
        </w:trPr>
        <w:tc>
          <w:tcPr>
            <w:tcW w:w="2306" w:type="dxa"/>
            <w:shd w:val="clear" w:color="auto" w:fill="BFBFBF"/>
            <w:vAlign w:val="center"/>
          </w:tcPr>
          <w:p w14:paraId="70AC3ECF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NÉV</w:t>
            </w:r>
          </w:p>
        </w:tc>
        <w:tc>
          <w:tcPr>
            <w:tcW w:w="3260" w:type="dxa"/>
          </w:tcPr>
          <w:p w14:paraId="1AF28A21" w14:textId="77777777" w:rsidR="00923B0C" w:rsidRPr="00225DCC" w:rsidRDefault="00923B0C" w:rsidP="00923B0C"/>
        </w:tc>
        <w:tc>
          <w:tcPr>
            <w:tcW w:w="3496" w:type="dxa"/>
          </w:tcPr>
          <w:p w14:paraId="65A9E270" w14:textId="77777777" w:rsidR="00923B0C" w:rsidRPr="00225DCC" w:rsidRDefault="00923B0C" w:rsidP="00923B0C"/>
        </w:tc>
      </w:tr>
      <w:tr w:rsidR="00923B0C" w:rsidRPr="00225DCC" w14:paraId="43B5187E" w14:textId="77777777" w:rsidTr="00923B0C">
        <w:trPr>
          <w:trHeight w:val="735"/>
        </w:trPr>
        <w:tc>
          <w:tcPr>
            <w:tcW w:w="2306" w:type="dxa"/>
            <w:shd w:val="clear" w:color="auto" w:fill="BFBFBF"/>
            <w:vAlign w:val="center"/>
          </w:tcPr>
          <w:p w14:paraId="3832ECF2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LAKCÍM</w:t>
            </w:r>
          </w:p>
        </w:tc>
        <w:tc>
          <w:tcPr>
            <w:tcW w:w="3260" w:type="dxa"/>
          </w:tcPr>
          <w:p w14:paraId="14B8E1EC" w14:textId="77777777" w:rsidR="00923B0C" w:rsidRPr="00225DCC" w:rsidRDefault="00923B0C" w:rsidP="00923B0C"/>
        </w:tc>
        <w:tc>
          <w:tcPr>
            <w:tcW w:w="3496" w:type="dxa"/>
          </w:tcPr>
          <w:p w14:paraId="13BFE4B1" w14:textId="77777777" w:rsidR="00923B0C" w:rsidRPr="00225DCC" w:rsidRDefault="00923B0C" w:rsidP="00923B0C"/>
        </w:tc>
      </w:tr>
      <w:tr w:rsidR="00923B0C" w:rsidRPr="00225DCC" w14:paraId="37E7ED01" w14:textId="77777777" w:rsidTr="00923B0C">
        <w:trPr>
          <w:trHeight w:val="705"/>
        </w:trPr>
        <w:tc>
          <w:tcPr>
            <w:tcW w:w="2306" w:type="dxa"/>
            <w:shd w:val="clear" w:color="auto" w:fill="BFBFBF"/>
            <w:vAlign w:val="center"/>
          </w:tcPr>
          <w:p w14:paraId="15796A79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TELEFONSZÁM</w:t>
            </w:r>
          </w:p>
        </w:tc>
        <w:tc>
          <w:tcPr>
            <w:tcW w:w="3260" w:type="dxa"/>
          </w:tcPr>
          <w:p w14:paraId="6DF66F7B" w14:textId="77777777" w:rsidR="00923B0C" w:rsidRPr="00225DCC" w:rsidRDefault="00923B0C" w:rsidP="00923B0C"/>
        </w:tc>
        <w:tc>
          <w:tcPr>
            <w:tcW w:w="3496" w:type="dxa"/>
          </w:tcPr>
          <w:p w14:paraId="221FC57C" w14:textId="77777777" w:rsidR="00923B0C" w:rsidRPr="00225DCC" w:rsidRDefault="00923B0C" w:rsidP="00923B0C"/>
        </w:tc>
      </w:tr>
      <w:tr w:rsidR="00923B0C" w:rsidRPr="00225DCC" w14:paraId="4DE82E5C" w14:textId="77777777" w:rsidTr="00923B0C">
        <w:trPr>
          <w:trHeight w:val="705"/>
        </w:trPr>
        <w:tc>
          <w:tcPr>
            <w:tcW w:w="2306" w:type="dxa"/>
            <w:shd w:val="clear" w:color="auto" w:fill="BFBFBF"/>
            <w:vAlign w:val="center"/>
          </w:tcPr>
          <w:p w14:paraId="577C19BA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STÁTUSZ</w:t>
            </w:r>
          </w:p>
          <w:p w14:paraId="4EF3D0A8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(anya/apa/</w:t>
            </w:r>
          </w:p>
          <w:p w14:paraId="7A989FEF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nagyszülő, stb.)</w:t>
            </w:r>
          </w:p>
        </w:tc>
        <w:tc>
          <w:tcPr>
            <w:tcW w:w="3260" w:type="dxa"/>
          </w:tcPr>
          <w:p w14:paraId="4C3C8B09" w14:textId="77777777" w:rsidR="00923B0C" w:rsidRPr="00225DCC" w:rsidRDefault="00923B0C" w:rsidP="00923B0C"/>
        </w:tc>
        <w:tc>
          <w:tcPr>
            <w:tcW w:w="3496" w:type="dxa"/>
          </w:tcPr>
          <w:p w14:paraId="49AEB1CF" w14:textId="77777777" w:rsidR="00923B0C" w:rsidRPr="00225DCC" w:rsidRDefault="00923B0C" w:rsidP="00923B0C"/>
        </w:tc>
      </w:tr>
      <w:tr w:rsidR="00923B0C" w:rsidRPr="00225DCC" w14:paraId="68525D4C" w14:textId="77777777" w:rsidTr="00923B0C">
        <w:trPr>
          <w:trHeight w:val="1437"/>
        </w:trPr>
        <w:tc>
          <w:tcPr>
            <w:tcW w:w="2306" w:type="dxa"/>
            <w:shd w:val="clear" w:color="auto" w:fill="BFBFBF"/>
            <w:vAlign w:val="center"/>
          </w:tcPr>
          <w:p w14:paraId="5F47694B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Milyen ügyben, témában kér mediációt?</w:t>
            </w:r>
          </w:p>
        </w:tc>
        <w:tc>
          <w:tcPr>
            <w:tcW w:w="3260" w:type="dxa"/>
          </w:tcPr>
          <w:p w14:paraId="519F5556" w14:textId="77777777" w:rsidR="00923B0C" w:rsidRPr="00225DCC" w:rsidRDefault="00923B0C" w:rsidP="00923B0C"/>
        </w:tc>
        <w:tc>
          <w:tcPr>
            <w:tcW w:w="3496" w:type="dxa"/>
          </w:tcPr>
          <w:p w14:paraId="68999E14" w14:textId="77777777" w:rsidR="00923B0C" w:rsidRPr="00225DCC" w:rsidRDefault="00923B0C" w:rsidP="00923B0C"/>
        </w:tc>
      </w:tr>
      <w:tr w:rsidR="00923B0C" w:rsidRPr="00225DCC" w14:paraId="4AF0BA72" w14:textId="77777777" w:rsidTr="00923B0C">
        <w:trPr>
          <w:trHeight w:val="1825"/>
        </w:trPr>
        <w:tc>
          <w:tcPr>
            <w:tcW w:w="2306" w:type="dxa"/>
            <w:shd w:val="clear" w:color="auto" w:fill="BFBFBF"/>
            <w:vAlign w:val="center"/>
          </w:tcPr>
          <w:p w14:paraId="3AD22C5D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 xml:space="preserve">Az igénylő tájékoztatást kapott a </w:t>
            </w:r>
            <w:proofErr w:type="spellStart"/>
            <w:r w:rsidRPr="00225DCC">
              <w:rPr>
                <w:b/>
              </w:rPr>
              <w:t>mediációs</w:t>
            </w:r>
            <w:proofErr w:type="spellEnd"/>
            <w:r w:rsidRPr="00225DCC">
              <w:rPr>
                <w:b/>
              </w:rPr>
              <w:t xml:space="preserve"> eljárásáról?</w:t>
            </w:r>
          </w:p>
        </w:tc>
        <w:tc>
          <w:tcPr>
            <w:tcW w:w="3260" w:type="dxa"/>
          </w:tcPr>
          <w:p w14:paraId="2BFCBA03" w14:textId="77777777" w:rsidR="00923B0C" w:rsidRPr="00225DCC" w:rsidRDefault="00923B0C" w:rsidP="00923B0C"/>
        </w:tc>
        <w:tc>
          <w:tcPr>
            <w:tcW w:w="3496" w:type="dxa"/>
          </w:tcPr>
          <w:p w14:paraId="1978D0D8" w14:textId="77777777" w:rsidR="00923B0C" w:rsidRPr="00225DCC" w:rsidRDefault="00923B0C" w:rsidP="00923B0C"/>
        </w:tc>
      </w:tr>
      <w:tr w:rsidR="00923B0C" w:rsidRPr="00225DCC" w14:paraId="7EA3FCED" w14:textId="77777777" w:rsidTr="00923B0C">
        <w:trPr>
          <w:trHeight w:val="705"/>
        </w:trPr>
        <w:tc>
          <w:tcPr>
            <w:tcW w:w="2306" w:type="dxa"/>
            <w:shd w:val="clear" w:color="auto" w:fill="BFBFBF"/>
            <w:vAlign w:val="center"/>
          </w:tcPr>
          <w:p w14:paraId="102D884D" w14:textId="77777777" w:rsidR="00923B0C" w:rsidRPr="00225DCC" w:rsidRDefault="00923B0C" w:rsidP="00923B0C">
            <w:pPr>
              <w:jc w:val="center"/>
              <w:rPr>
                <w:b/>
              </w:rPr>
            </w:pPr>
            <w:r w:rsidRPr="00225DCC">
              <w:rPr>
                <w:b/>
              </w:rPr>
              <w:t>Született-e már az ügyben bírósági/gyámhatósági döntés?</w:t>
            </w:r>
          </w:p>
        </w:tc>
        <w:tc>
          <w:tcPr>
            <w:tcW w:w="3260" w:type="dxa"/>
          </w:tcPr>
          <w:p w14:paraId="3DD2A021" w14:textId="77777777" w:rsidR="00923B0C" w:rsidRPr="00225DCC" w:rsidRDefault="00923B0C" w:rsidP="00923B0C"/>
        </w:tc>
        <w:tc>
          <w:tcPr>
            <w:tcW w:w="3496" w:type="dxa"/>
          </w:tcPr>
          <w:p w14:paraId="5455E7A1" w14:textId="77777777" w:rsidR="00923B0C" w:rsidRPr="00225DCC" w:rsidRDefault="00923B0C" w:rsidP="00923B0C"/>
        </w:tc>
      </w:tr>
    </w:tbl>
    <w:p w14:paraId="742B1072" w14:textId="77777777" w:rsidR="00923B0C" w:rsidRDefault="00923B0C" w:rsidP="00923B0C">
      <w:pPr>
        <w:numPr>
          <w:ilvl w:val="0"/>
          <w:numId w:val="44"/>
        </w:numPr>
        <w:spacing w:before="0" w:after="200"/>
      </w:pPr>
      <w:r>
        <w:t>A mediációt igénylő ügyfél/ ügyfelek személyes adatai:</w:t>
      </w:r>
    </w:p>
    <w:p w14:paraId="3322EB76" w14:textId="77777777" w:rsidR="00923B0C" w:rsidRDefault="00923B0C" w:rsidP="00923B0C"/>
    <w:p w14:paraId="5DAFE60E" w14:textId="77777777" w:rsidR="00923B0C" w:rsidRPr="0028773B" w:rsidRDefault="00923B0C" w:rsidP="00923B0C">
      <w:pPr>
        <w:rPr>
          <w:i/>
        </w:rPr>
      </w:pPr>
      <w:r w:rsidRPr="0028773B">
        <w:rPr>
          <w:i/>
        </w:rPr>
        <w:t>2. A érintett gyermek/</w:t>
      </w:r>
      <w:proofErr w:type="spellStart"/>
      <w:r w:rsidRPr="0028773B">
        <w:rPr>
          <w:i/>
        </w:rPr>
        <w:t>ek</w:t>
      </w:r>
      <w:proofErr w:type="spellEnd"/>
      <w:r w:rsidRPr="0028773B">
        <w:rPr>
          <w:i/>
        </w:rPr>
        <w:t xml:space="preserve"> adatai</w:t>
      </w:r>
    </w:p>
    <w:p w14:paraId="40199F45" w14:textId="77777777" w:rsidR="00923B0C" w:rsidRDefault="00923B0C" w:rsidP="00923B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160"/>
        <w:gridCol w:w="1980"/>
      </w:tblGrid>
      <w:tr w:rsidR="00923B0C" w:rsidRPr="00C51AEB" w14:paraId="36062DF3" w14:textId="77777777" w:rsidTr="00154148">
        <w:trPr>
          <w:trHeight w:val="540"/>
        </w:trPr>
        <w:tc>
          <w:tcPr>
            <w:tcW w:w="1980" w:type="dxa"/>
            <w:shd w:val="clear" w:color="auto" w:fill="BFBFBF"/>
            <w:vAlign w:val="center"/>
          </w:tcPr>
          <w:p w14:paraId="32000165" w14:textId="77777777" w:rsidR="00923B0C" w:rsidRPr="00C51AEB" w:rsidRDefault="00923B0C" w:rsidP="00154148">
            <w:pPr>
              <w:jc w:val="center"/>
              <w:rPr>
                <w:b/>
              </w:rPr>
            </w:pPr>
            <w:r w:rsidRPr="00C51AEB">
              <w:rPr>
                <w:b/>
              </w:rPr>
              <w:t>NÉV</w:t>
            </w:r>
          </w:p>
        </w:tc>
        <w:tc>
          <w:tcPr>
            <w:tcW w:w="2520" w:type="dxa"/>
            <w:shd w:val="clear" w:color="auto" w:fill="BFBFBF"/>
            <w:vAlign w:val="center"/>
          </w:tcPr>
          <w:p w14:paraId="454245AD" w14:textId="77777777" w:rsidR="00923B0C" w:rsidRPr="00C51AEB" w:rsidRDefault="00923B0C" w:rsidP="00154148">
            <w:pPr>
              <w:jc w:val="center"/>
              <w:rPr>
                <w:b/>
              </w:rPr>
            </w:pPr>
            <w:r w:rsidRPr="00C51AEB">
              <w:rPr>
                <w:b/>
              </w:rPr>
              <w:t>SZÜL. IDŐ, HELY</w:t>
            </w:r>
            <w:r>
              <w:rPr>
                <w:b/>
              </w:rPr>
              <w:t>, ANYJA NEVE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A77CA5A" w14:textId="77777777" w:rsidR="00923B0C" w:rsidRPr="00C51AEB" w:rsidRDefault="00923B0C" w:rsidP="00154148">
            <w:pPr>
              <w:jc w:val="center"/>
              <w:rPr>
                <w:b/>
              </w:rPr>
            </w:pPr>
            <w:r w:rsidRPr="00C51AEB">
              <w:rPr>
                <w:b/>
              </w:rPr>
              <w:t>LAKHELY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009AA3A2" w14:textId="77777777" w:rsidR="00923B0C" w:rsidRPr="00C51AEB" w:rsidRDefault="00923B0C" w:rsidP="00154148">
            <w:pPr>
              <w:jc w:val="center"/>
              <w:rPr>
                <w:b/>
              </w:rPr>
            </w:pPr>
            <w:r w:rsidRPr="00C51AEB">
              <w:rPr>
                <w:b/>
              </w:rPr>
              <w:t>GONDVISELŐ</w:t>
            </w:r>
          </w:p>
          <w:p w14:paraId="47843586" w14:textId="77777777" w:rsidR="00923B0C" w:rsidRPr="00C51AEB" w:rsidRDefault="00923B0C" w:rsidP="00154148">
            <w:pPr>
              <w:jc w:val="center"/>
              <w:rPr>
                <w:b/>
              </w:rPr>
            </w:pPr>
            <w:r w:rsidRPr="00C51AEB">
              <w:rPr>
                <w:b/>
              </w:rPr>
              <w:t>(akivel a gyermek jelenleg együtt él)</w:t>
            </w:r>
          </w:p>
        </w:tc>
      </w:tr>
      <w:tr w:rsidR="00923B0C" w:rsidRPr="00C51AEB" w14:paraId="031ED98F" w14:textId="77777777" w:rsidTr="00154148">
        <w:trPr>
          <w:trHeight w:val="540"/>
        </w:trPr>
        <w:tc>
          <w:tcPr>
            <w:tcW w:w="1980" w:type="dxa"/>
          </w:tcPr>
          <w:p w14:paraId="261D812C" w14:textId="77777777" w:rsidR="00923B0C" w:rsidRPr="00C51AEB" w:rsidRDefault="00923B0C" w:rsidP="00154148"/>
        </w:tc>
        <w:tc>
          <w:tcPr>
            <w:tcW w:w="2520" w:type="dxa"/>
          </w:tcPr>
          <w:p w14:paraId="54F129CF" w14:textId="77777777" w:rsidR="00923B0C" w:rsidRPr="00C51AEB" w:rsidRDefault="00923B0C" w:rsidP="00154148"/>
        </w:tc>
        <w:tc>
          <w:tcPr>
            <w:tcW w:w="2160" w:type="dxa"/>
          </w:tcPr>
          <w:p w14:paraId="42DDC636" w14:textId="77777777" w:rsidR="00923B0C" w:rsidRPr="00C51AEB" w:rsidRDefault="00923B0C" w:rsidP="00154148"/>
        </w:tc>
        <w:tc>
          <w:tcPr>
            <w:tcW w:w="1980" w:type="dxa"/>
          </w:tcPr>
          <w:p w14:paraId="5109E18E" w14:textId="77777777" w:rsidR="00923B0C" w:rsidRPr="00C51AEB" w:rsidRDefault="00923B0C" w:rsidP="00154148"/>
        </w:tc>
      </w:tr>
      <w:tr w:rsidR="00923B0C" w:rsidRPr="00C51AEB" w14:paraId="23D7EB6F" w14:textId="77777777" w:rsidTr="00154148">
        <w:trPr>
          <w:trHeight w:val="540"/>
        </w:trPr>
        <w:tc>
          <w:tcPr>
            <w:tcW w:w="1980" w:type="dxa"/>
          </w:tcPr>
          <w:p w14:paraId="518CF5AD" w14:textId="77777777" w:rsidR="00923B0C" w:rsidRPr="00C51AEB" w:rsidRDefault="00923B0C" w:rsidP="00154148"/>
        </w:tc>
        <w:tc>
          <w:tcPr>
            <w:tcW w:w="2520" w:type="dxa"/>
          </w:tcPr>
          <w:p w14:paraId="27B9C691" w14:textId="77777777" w:rsidR="00923B0C" w:rsidRPr="00C51AEB" w:rsidRDefault="00923B0C" w:rsidP="00154148"/>
        </w:tc>
        <w:tc>
          <w:tcPr>
            <w:tcW w:w="2160" w:type="dxa"/>
          </w:tcPr>
          <w:p w14:paraId="1D03758E" w14:textId="77777777" w:rsidR="00923B0C" w:rsidRPr="00C51AEB" w:rsidRDefault="00923B0C" w:rsidP="00154148"/>
        </w:tc>
        <w:tc>
          <w:tcPr>
            <w:tcW w:w="1980" w:type="dxa"/>
          </w:tcPr>
          <w:p w14:paraId="28C18A00" w14:textId="77777777" w:rsidR="00923B0C" w:rsidRPr="00C51AEB" w:rsidRDefault="00923B0C" w:rsidP="00154148"/>
        </w:tc>
      </w:tr>
      <w:tr w:rsidR="00923B0C" w:rsidRPr="00C51AEB" w14:paraId="7CE8C289" w14:textId="77777777" w:rsidTr="00154148">
        <w:trPr>
          <w:trHeight w:val="540"/>
        </w:trPr>
        <w:tc>
          <w:tcPr>
            <w:tcW w:w="1980" w:type="dxa"/>
          </w:tcPr>
          <w:p w14:paraId="2D6FB51A" w14:textId="77777777" w:rsidR="00923B0C" w:rsidRPr="00C51AEB" w:rsidRDefault="00923B0C" w:rsidP="00154148"/>
        </w:tc>
        <w:tc>
          <w:tcPr>
            <w:tcW w:w="2520" w:type="dxa"/>
          </w:tcPr>
          <w:p w14:paraId="31836DA1" w14:textId="77777777" w:rsidR="00923B0C" w:rsidRPr="00C51AEB" w:rsidRDefault="00923B0C" w:rsidP="00154148"/>
        </w:tc>
        <w:tc>
          <w:tcPr>
            <w:tcW w:w="2160" w:type="dxa"/>
          </w:tcPr>
          <w:p w14:paraId="1A118265" w14:textId="77777777" w:rsidR="00923B0C" w:rsidRPr="00C51AEB" w:rsidRDefault="00923B0C" w:rsidP="00154148"/>
        </w:tc>
        <w:tc>
          <w:tcPr>
            <w:tcW w:w="1980" w:type="dxa"/>
          </w:tcPr>
          <w:p w14:paraId="2CC42C6B" w14:textId="77777777" w:rsidR="00923B0C" w:rsidRPr="00C51AEB" w:rsidRDefault="00923B0C" w:rsidP="00154148"/>
        </w:tc>
      </w:tr>
      <w:tr w:rsidR="00923B0C" w:rsidRPr="00C51AEB" w14:paraId="4A9A2728" w14:textId="77777777" w:rsidTr="00154148">
        <w:trPr>
          <w:trHeight w:val="540"/>
        </w:trPr>
        <w:tc>
          <w:tcPr>
            <w:tcW w:w="1980" w:type="dxa"/>
          </w:tcPr>
          <w:p w14:paraId="087BEE6B" w14:textId="77777777" w:rsidR="00923B0C" w:rsidRPr="00C51AEB" w:rsidRDefault="00923B0C" w:rsidP="00154148"/>
        </w:tc>
        <w:tc>
          <w:tcPr>
            <w:tcW w:w="2520" w:type="dxa"/>
          </w:tcPr>
          <w:p w14:paraId="15764109" w14:textId="77777777" w:rsidR="00923B0C" w:rsidRPr="00C51AEB" w:rsidRDefault="00923B0C" w:rsidP="00154148"/>
        </w:tc>
        <w:tc>
          <w:tcPr>
            <w:tcW w:w="2160" w:type="dxa"/>
          </w:tcPr>
          <w:p w14:paraId="74A9B8A7" w14:textId="77777777" w:rsidR="00923B0C" w:rsidRPr="00C51AEB" w:rsidRDefault="00923B0C" w:rsidP="00154148"/>
        </w:tc>
        <w:tc>
          <w:tcPr>
            <w:tcW w:w="1980" w:type="dxa"/>
          </w:tcPr>
          <w:p w14:paraId="2E1DDC53" w14:textId="77777777" w:rsidR="00923B0C" w:rsidRPr="00C51AEB" w:rsidRDefault="00923B0C" w:rsidP="00154148"/>
        </w:tc>
      </w:tr>
    </w:tbl>
    <w:p w14:paraId="16DCFC8E" w14:textId="77777777" w:rsidR="00923B0C" w:rsidRDefault="00923B0C" w:rsidP="00923B0C"/>
    <w:p w14:paraId="36D190F4" w14:textId="77777777" w:rsidR="00923B0C" w:rsidRDefault="00923B0C" w:rsidP="00923B0C">
      <w:r>
        <w:t>Esetfelvétel dátuma: ……………………………………………………………………………………………………………………..</w:t>
      </w:r>
    </w:p>
    <w:p w14:paraId="20B2B16A" w14:textId="77777777" w:rsidR="00923B0C" w:rsidRDefault="00923B0C" w:rsidP="00923B0C">
      <w:r>
        <w:t>Az eset továbbításának dátuma: ………………………………………………………..</w:t>
      </w:r>
    </w:p>
    <w:p w14:paraId="024D0202" w14:textId="77777777" w:rsidR="00923B0C" w:rsidRDefault="00923B0C" w:rsidP="00923B0C">
      <w:r>
        <w:t>Az eset kiosztásának dátuma: ……………………………………………………………………………………………………….</w:t>
      </w:r>
    </w:p>
    <w:p w14:paraId="5F52B9AD" w14:textId="77777777" w:rsidR="00923B0C" w:rsidRDefault="00923B0C" w:rsidP="00923B0C"/>
    <w:p w14:paraId="03AA0F79" w14:textId="77777777" w:rsidR="00923B0C" w:rsidRDefault="00923B0C" w:rsidP="00923B0C"/>
    <w:p w14:paraId="2E205579" w14:textId="77777777" w:rsidR="00923B0C" w:rsidRDefault="00923B0C" w:rsidP="00923B0C">
      <w:r>
        <w:t>Az ügy iktatószáma:  …………………………………………….</w:t>
      </w:r>
    </w:p>
    <w:p w14:paraId="297BC57F" w14:textId="77777777" w:rsidR="00923B0C" w:rsidRDefault="00923B0C" w:rsidP="00923B0C"/>
    <w:p w14:paraId="0C545801" w14:textId="77777777" w:rsidR="00923B0C" w:rsidRDefault="00923B0C" w:rsidP="00923B0C">
      <w:r>
        <w:t>A felkért mediátor(ok): ………………………………………………                …………………………………………………….</w:t>
      </w:r>
    </w:p>
    <w:p w14:paraId="1AC0E10D" w14:textId="77777777" w:rsidR="00923B0C" w:rsidRDefault="00923B0C" w:rsidP="00923B0C"/>
    <w:p w14:paraId="74867C85" w14:textId="77777777" w:rsidR="00923B0C" w:rsidRPr="004C731C" w:rsidRDefault="00923B0C" w:rsidP="00923B0C">
      <w:pPr>
        <w:rPr>
          <w:sz w:val="24"/>
          <w:szCs w:val="24"/>
        </w:rPr>
      </w:pPr>
      <w:r>
        <w:rPr>
          <w:sz w:val="24"/>
          <w:szCs w:val="24"/>
        </w:rPr>
        <w:t>Pécs 2020 …………………………</w:t>
      </w:r>
    </w:p>
    <w:p w14:paraId="6664017C" w14:textId="77777777" w:rsidR="00A47D27" w:rsidRPr="00C329A6" w:rsidRDefault="00A47D27" w:rsidP="00A47D27">
      <w:pPr>
        <w:rPr>
          <w:rFonts w:ascii="Arial" w:hAnsi="Arial" w:cs="Arial"/>
        </w:rPr>
      </w:pPr>
    </w:p>
    <w:p w14:paraId="2599E5F6" w14:textId="77777777" w:rsidR="00954D13" w:rsidRDefault="00954D13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C17E822" w14:textId="77777777" w:rsidR="00923B0C" w:rsidRDefault="00923B0C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C312B0E" w14:textId="77777777" w:rsidR="00923B0C" w:rsidRDefault="00923B0C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54D9598" w14:textId="77777777" w:rsidR="00923B0C" w:rsidRDefault="00923B0C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C70DC6E" w14:textId="77777777" w:rsidR="00923B0C" w:rsidRDefault="00923B0C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0C55D99" w14:textId="77777777" w:rsidR="00923B0C" w:rsidRDefault="00923B0C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EA49750" w14:textId="77777777" w:rsidR="00D4364D" w:rsidRDefault="00D4364D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B4DC502" w14:textId="77777777" w:rsidR="005E7B04" w:rsidRPr="0065595A" w:rsidRDefault="005E7B04" w:rsidP="005E7B04">
      <w:pPr>
        <w:tabs>
          <w:tab w:val="left" w:pos="426"/>
        </w:tabs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595A">
        <w:rPr>
          <w:rFonts w:ascii="Arial" w:hAnsi="Arial" w:cs="Arial"/>
          <w:b/>
          <w:sz w:val="28"/>
          <w:szCs w:val="28"/>
        </w:rPr>
        <w:lastRenderedPageBreak/>
        <w:t>Kapcsolattartásra, kapcsolatügyeletre vonatkozó házirend</w:t>
      </w:r>
    </w:p>
    <w:p w14:paraId="318BBBC3" w14:textId="77777777" w:rsidR="005E7B04" w:rsidRDefault="005E7B04" w:rsidP="005E7B04">
      <w:pPr>
        <w:spacing w:line="240" w:lineRule="auto"/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5595A">
        <w:rPr>
          <w:rFonts w:ascii="Arial" w:hAnsi="Arial" w:cs="Arial"/>
          <w:b/>
          <w:bCs/>
          <w:i/>
          <w:sz w:val="24"/>
          <w:szCs w:val="24"/>
        </w:rPr>
        <w:t>A kapcsolattartások alatt is érvényes az intézmény házirendje, a kapcsolattartás házirendje azt csak kiegészíti, de nem helyettesíti.</w:t>
      </w:r>
    </w:p>
    <w:p w14:paraId="58AF001B" w14:textId="77777777" w:rsidR="00113DE0" w:rsidRPr="0065595A" w:rsidRDefault="00113DE0" w:rsidP="005E7B04">
      <w:pPr>
        <w:spacing w:line="240" w:lineRule="auto"/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98DA3AB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kapcsolattartó helyiség a kapcsolattartás időpontja idejére vehető igénybe.</w:t>
      </w:r>
    </w:p>
    <w:p w14:paraId="19CC93F7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szülők írásbeli megállapodás nélkül a helyiséget találkozás céljára nem vehetik igénybe.</w:t>
      </w:r>
    </w:p>
    <w:p w14:paraId="58553116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A gondozó szülő és kísérői a kapcsolattartás teljes idejére elhagyják a kapcsolatügyelet területét, kivéve, ha erre vonatkozólag írásban más megállapodás született. </w:t>
      </w:r>
    </w:p>
    <w:p w14:paraId="57490856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gondozó szülő, amennyiben elhagyja a kapcsolattartás helyszínéül szolgáló intézményt, megadja telefonos elérhetőségét.</w:t>
      </w:r>
    </w:p>
    <w:p w14:paraId="27D1A1F0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látogató szülő minden esetben nyitott ajtónál találkozik gyermekével.</w:t>
      </w:r>
    </w:p>
    <w:p w14:paraId="303E2DBC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Az intézmény helyiségében csak a szülők közti megállapodásban szereplő személyek tartózkodhatnak.</w:t>
      </w:r>
    </w:p>
    <w:p w14:paraId="5C6D4BF4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Távozáskor a játékokat el kell pakolni. A szobákat ugyanolyan rendben kell átadni a segítőnek, ahogy azt megkapták. Ez minden esetben a látogató szülő felelőssége. </w:t>
      </w:r>
    </w:p>
    <w:p w14:paraId="6807B47E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kapcsolattartást segítő szakember feladata, hogy a helyszínt rendben tartsa. A játékokat a gyermek életkorának megfelelően előkészítse, majd a kapcsolattartás befejezése után ellenőrizze annak hiánytalanságát és elzárja. A kapcsolattartó szülővel tisztázni kell a szoba használatának feltételeit (pl. a szőnyegre cipővel ne lépjenek rá, a játékokat ne rongálják meg) stb.</w:t>
      </w:r>
    </w:p>
    <w:p w14:paraId="0AA43259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A kapcsolattartás ideje alatt sem a gyermek, sem a látogató szülő nem használhatja mobiltelefonját. </w:t>
      </w:r>
    </w:p>
    <w:p w14:paraId="582C3B60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Ha a látogató szülő a gyermek előtt becsmérlő kifejezéséket használ a gondozó szülőre, a találkozót másodszori figyelmeztetés után megszakítjuk. </w:t>
      </w:r>
    </w:p>
    <w:p w14:paraId="33EEB0CF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A kapcsolatügyeleten ittas, drogos állapotban megjelenő szülőt elküldjük az intézményből. </w:t>
      </w:r>
    </w:p>
    <w:p w14:paraId="6701D45B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 xml:space="preserve">A kapcsolattartási munkában egyetemi, főiskolai hallgatók is részt vehetnek. </w:t>
      </w:r>
    </w:p>
    <w:p w14:paraId="4C3C9B1F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kapcsolattartáson kívül minden más ügyben a családgondozó illetékes.</w:t>
      </w:r>
    </w:p>
    <w:p w14:paraId="4C17DBF6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 kapcsolattartáson képi- és hangfelvétel csak minden fél hozzájárulása esetén készíthető.</w:t>
      </w:r>
    </w:p>
    <w:p w14:paraId="4A5E5531" w14:textId="77777777" w:rsidR="004D683C" w:rsidRPr="004D683C" w:rsidRDefault="004D683C" w:rsidP="004D683C">
      <w:pPr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D683C">
        <w:rPr>
          <w:rFonts w:ascii="Arial" w:hAnsi="Arial" w:cs="Arial"/>
          <w:sz w:val="24"/>
          <w:szCs w:val="24"/>
        </w:rPr>
        <w:t>Az intézmény területére nem hozhatnak be állatot, kivétel: vakvezető kutya.</w:t>
      </w:r>
    </w:p>
    <w:p w14:paraId="57EC87E7" w14:textId="273F97EE" w:rsidR="005E7B04" w:rsidRPr="003B7D04" w:rsidRDefault="005E7B04" w:rsidP="004D683C">
      <w:pPr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8269A49" w14:textId="77777777" w:rsidR="005E7B04" w:rsidRDefault="005E7B04" w:rsidP="005E7B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F9B58A" w14:textId="77777777" w:rsidR="005E7B04" w:rsidRPr="0007775D" w:rsidRDefault="005E7B04" w:rsidP="005E7B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B652DC" w14:textId="257A68CF" w:rsidR="005E7B04" w:rsidRPr="0007775D" w:rsidRDefault="005E7B04" w:rsidP="005E7B04">
      <w:pPr>
        <w:tabs>
          <w:tab w:val="left" w:pos="5013"/>
        </w:tabs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Nagy István</w:t>
      </w:r>
    </w:p>
    <w:p w14:paraId="1E95B923" w14:textId="77777777" w:rsidR="005E7B04" w:rsidRPr="0007775D" w:rsidRDefault="005E7B04" w:rsidP="005E7B04">
      <w:pPr>
        <w:spacing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07775D">
        <w:rPr>
          <w:rFonts w:ascii="Arial" w:hAnsi="Arial" w:cs="Arial"/>
          <w:sz w:val="24"/>
          <w:szCs w:val="24"/>
        </w:rPr>
        <w:t xml:space="preserve">      Igazgató</w:t>
      </w:r>
    </w:p>
    <w:p w14:paraId="70EC26D0" w14:textId="77777777" w:rsidR="005E7B04" w:rsidRPr="00DA4061" w:rsidRDefault="005E7B04" w:rsidP="003D13D8">
      <w:pPr>
        <w:rPr>
          <w:rFonts w:ascii="Arial" w:hAnsi="Arial" w:cs="Arial"/>
          <w:sz w:val="24"/>
          <w:szCs w:val="24"/>
        </w:rPr>
      </w:pPr>
    </w:p>
    <w:p w14:paraId="2E99F51F" w14:textId="77777777" w:rsidR="008A76A3" w:rsidRPr="00DA4061" w:rsidRDefault="008A76A3" w:rsidP="0010202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76A3" w:rsidRPr="00DA4061" w:rsidSect="00DE22F1">
      <w:footerReference w:type="defaul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B1F2" w14:textId="77777777" w:rsidR="00210924" w:rsidRDefault="00210924" w:rsidP="00C63928">
      <w:pPr>
        <w:spacing w:line="240" w:lineRule="auto"/>
      </w:pPr>
      <w:r>
        <w:separator/>
      </w:r>
    </w:p>
  </w:endnote>
  <w:endnote w:type="continuationSeparator" w:id="0">
    <w:p w14:paraId="65543A9C" w14:textId="77777777" w:rsidR="00210924" w:rsidRDefault="00210924" w:rsidP="00C6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92203"/>
      <w:docPartObj>
        <w:docPartGallery w:val="Page Numbers (Bottom of Page)"/>
        <w:docPartUnique/>
      </w:docPartObj>
    </w:sdtPr>
    <w:sdtContent>
      <w:p w14:paraId="2AC10D81" w14:textId="77777777" w:rsidR="000043DC" w:rsidRDefault="000043D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FE3BB" w14:textId="77777777" w:rsidR="000043DC" w:rsidRDefault="000043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70FF" w14:textId="77777777" w:rsidR="000043DC" w:rsidRPr="00D91385" w:rsidRDefault="000043DC" w:rsidP="00D91385">
    <w:pPr>
      <w:pStyle w:val="llb"/>
    </w:pPr>
    <w:r>
      <w:t>Igazgató: Nagy István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6194" w14:textId="77777777" w:rsidR="00210924" w:rsidRDefault="00210924" w:rsidP="00C63928">
      <w:pPr>
        <w:spacing w:line="240" w:lineRule="auto"/>
      </w:pPr>
      <w:r>
        <w:separator/>
      </w:r>
    </w:p>
  </w:footnote>
  <w:footnote w:type="continuationSeparator" w:id="0">
    <w:p w14:paraId="3589511C" w14:textId="77777777" w:rsidR="00210924" w:rsidRDefault="00210924" w:rsidP="00C63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99"/>
    <w:multiLevelType w:val="hybridMultilevel"/>
    <w:tmpl w:val="1DD84E5E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0F8"/>
    <w:multiLevelType w:val="hybridMultilevel"/>
    <w:tmpl w:val="D1FEA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0F6"/>
    <w:multiLevelType w:val="hybridMultilevel"/>
    <w:tmpl w:val="FC1A0CB6"/>
    <w:lvl w:ilvl="0" w:tplc="F1668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6"/>
        <w:szCs w:val="2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9E3"/>
    <w:multiLevelType w:val="hybridMultilevel"/>
    <w:tmpl w:val="DEAADEF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028"/>
    <w:multiLevelType w:val="hybridMultilevel"/>
    <w:tmpl w:val="0BA66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7EC"/>
    <w:multiLevelType w:val="hybridMultilevel"/>
    <w:tmpl w:val="62F2415C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20A1"/>
    <w:multiLevelType w:val="hybridMultilevel"/>
    <w:tmpl w:val="CF52F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894"/>
    <w:multiLevelType w:val="hybridMultilevel"/>
    <w:tmpl w:val="97727C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9B2"/>
    <w:multiLevelType w:val="hybridMultilevel"/>
    <w:tmpl w:val="9D5AE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967"/>
    <w:multiLevelType w:val="hybridMultilevel"/>
    <w:tmpl w:val="6C1CF3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3542F"/>
    <w:multiLevelType w:val="hybridMultilevel"/>
    <w:tmpl w:val="AC98E936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6FBA"/>
    <w:multiLevelType w:val="hybridMultilevel"/>
    <w:tmpl w:val="5A4224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A4844"/>
    <w:multiLevelType w:val="hybridMultilevel"/>
    <w:tmpl w:val="7B1E8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300ED"/>
    <w:multiLevelType w:val="hybridMultilevel"/>
    <w:tmpl w:val="8A1A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44A0"/>
    <w:multiLevelType w:val="hybridMultilevel"/>
    <w:tmpl w:val="FBE87EAC"/>
    <w:lvl w:ilvl="0" w:tplc="040E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5" w15:restartNumberingAfterBreak="0">
    <w:nsid w:val="28062486"/>
    <w:multiLevelType w:val="hybridMultilevel"/>
    <w:tmpl w:val="38A2EB06"/>
    <w:lvl w:ilvl="0" w:tplc="E0E8A83E">
      <w:start w:val="1"/>
      <w:numFmt w:val="lowerLetter"/>
      <w:lvlText w:val="%1."/>
      <w:lvlJc w:val="left"/>
      <w:pPr>
        <w:ind w:left="643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24A71"/>
    <w:multiLevelType w:val="hybridMultilevel"/>
    <w:tmpl w:val="22C06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511A"/>
    <w:multiLevelType w:val="hybridMultilevel"/>
    <w:tmpl w:val="3182945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277E"/>
    <w:multiLevelType w:val="hybridMultilevel"/>
    <w:tmpl w:val="80B2A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4709"/>
    <w:multiLevelType w:val="singleLevel"/>
    <w:tmpl w:val="17FA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359964D6"/>
    <w:multiLevelType w:val="hybridMultilevel"/>
    <w:tmpl w:val="5180137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39BD523A"/>
    <w:multiLevelType w:val="hybridMultilevel"/>
    <w:tmpl w:val="A5F4F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509AF"/>
    <w:multiLevelType w:val="hybridMultilevel"/>
    <w:tmpl w:val="4AD2E816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775F6"/>
    <w:multiLevelType w:val="hybridMultilevel"/>
    <w:tmpl w:val="97A07538"/>
    <w:lvl w:ilvl="0" w:tplc="DA6C1458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3761F"/>
    <w:multiLevelType w:val="hybridMultilevel"/>
    <w:tmpl w:val="ACAC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3A82"/>
    <w:multiLevelType w:val="hybridMultilevel"/>
    <w:tmpl w:val="7E589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2A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806C71"/>
    <w:multiLevelType w:val="hybridMultilevel"/>
    <w:tmpl w:val="8780D03A"/>
    <w:lvl w:ilvl="0" w:tplc="D826A7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86FC8"/>
    <w:multiLevelType w:val="hybridMultilevel"/>
    <w:tmpl w:val="525AB15C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488C"/>
    <w:multiLevelType w:val="hybridMultilevel"/>
    <w:tmpl w:val="A7F27220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1DF8"/>
    <w:multiLevelType w:val="hybridMultilevel"/>
    <w:tmpl w:val="BB7026CE"/>
    <w:lvl w:ilvl="0" w:tplc="B0F4EC44">
      <w:start w:val="1"/>
      <w:numFmt w:val="decimal"/>
      <w:lvlText w:val="%1."/>
      <w:lvlJc w:val="left"/>
      <w:pPr>
        <w:tabs>
          <w:tab w:val="num" w:pos="4995"/>
        </w:tabs>
        <w:ind w:left="4995" w:hanging="495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930F3"/>
    <w:multiLevelType w:val="hybridMultilevel"/>
    <w:tmpl w:val="2724D88E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B0AFC"/>
    <w:multiLevelType w:val="hybridMultilevel"/>
    <w:tmpl w:val="083A0EB4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A2D59"/>
    <w:multiLevelType w:val="hybridMultilevel"/>
    <w:tmpl w:val="B2363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84F80"/>
    <w:multiLevelType w:val="hybridMultilevel"/>
    <w:tmpl w:val="9D5AE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7752F"/>
    <w:multiLevelType w:val="hybridMultilevel"/>
    <w:tmpl w:val="BA5A83E6"/>
    <w:lvl w:ilvl="0" w:tplc="9468EC4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139C0"/>
    <w:multiLevelType w:val="hybridMultilevel"/>
    <w:tmpl w:val="5596C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E9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3877"/>
    <w:multiLevelType w:val="hybridMultilevel"/>
    <w:tmpl w:val="F11689E4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A16D1"/>
    <w:multiLevelType w:val="hybridMultilevel"/>
    <w:tmpl w:val="162CE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29482E"/>
    <w:multiLevelType w:val="hybridMultilevel"/>
    <w:tmpl w:val="8A1A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73A16"/>
    <w:multiLevelType w:val="hybridMultilevel"/>
    <w:tmpl w:val="22603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D3870"/>
    <w:multiLevelType w:val="hybridMultilevel"/>
    <w:tmpl w:val="7F6A9316"/>
    <w:lvl w:ilvl="0" w:tplc="3C60B2AA">
      <w:start w:val="1"/>
      <w:numFmt w:val="lowerLetter"/>
      <w:lvlText w:val="%1.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25CEA4D0">
      <w:start w:val="1"/>
      <w:numFmt w:val="decimal"/>
      <w:lvlText w:val="%2."/>
      <w:lvlJc w:val="left"/>
      <w:pPr>
        <w:tabs>
          <w:tab w:val="num" w:pos="5130"/>
        </w:tabs>
        <w:ind w:left="5130" w:hanging="63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 w15:restartNumberingAfterBreak="0">
    <w:nsid w:val="6A267887"/>
    <w:multiLevelType w:val="hybridMultilevel"/>
    <w:tmpl w:val="3EA83DE0"/>
    <w:lvl w:ilvl="0" w:tplc="040E000F">
      <w:start w:val="1"/>
      <w:numFmt w:val="decimal"/>
      <w:lvlText w:val="%1.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C596010"/>
    <w:multiLevelType w:val="hybridMultilevel"/>
    <w:tmpl w:val="0E2A9D86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11669"/>
    <w:multiLevelType w:val="hybridMultilevel"/>
    <w:tmpl w:val="702E0B7A"/>
    <w:lvl w:ilvl="0" w:tplc="C3BA7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06DB2"/>
    <w:multiLevelType w:val="hybridMultilevel"/>
    <w:tmpl w:val="4E6AC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B49EF"/>
    <w:multiLevelType w:val="hybridMultilevel"/>
    <w:tmpl w:val="428EBA9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93F443B"/>
    <w:multiLevelType w:val="hybridMultilevel"/>
    <w:tmpl w:val="A7DAF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75B5B"/>
    <w:multiLevelType w:val="hybridMultilevel"/>
    <w:tmpl w:val="AD9E35EE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32349571">
    <w:abstractNumId w:val="40"/>
  </w:num>
  <w:num w:numId="2" w16cid:durableId="1162890877">
    <w:abstractNumId w:val="0"/>
  </w:num>
  <w:num w:numId="3" w16cid:durableId="336615686">
    <w:abstractNumId w:val="43"/>
  </w:num>
  <w:num w:numId="4" w16cid:durableId="1996689838">
    <w:abstractNumId w:val="29"/>
  </w:num>
  <w:num w:numId="5" w16cid:durableId="141507155">
    <w:abstractNumId w:val="28"/>
  </w:num>
  <w:num w:numId="6" w16cid:durableId="860901195">
    <w:abstractNumId w:val="9"/>
  </w:num>
  <w:num w:numId="7" w16cid:durableId="878661608">
    <w:abstractNumId w:val="22"/>
  </w:num>
  <w:num w:numId="8" w16cid:durableId="1339578540">
    <w:abstractNumId w:val="32"/>
  </w:num>
  <w:num w:numId="9" w16cid:durableId="1153719245">
    <w:abstractNumId w:val="44"/>
  </w:num>
  <w:num w:numId="10" w16cid:durableId="803620094">
    <w:abstractNumId w:val="5"/>
  </w:num>
  <w:num w:numId="11" w16cid:durableId="1483889928">
    <w:abstractNumId w:val="10"/>
  </w:num>
  <w:num w:numId="12" w16cid:durableId="649166610">
    <w:abstractNumId w:val="37"/>
  </w:num>
  <w:num w:numId="13" w16cid:durableId="1741904363">
    <w:abstractNumId w:val="31"/>
  </w:num>
  <w:num w:numId="14" w16cid:durableId="2103799935">
    <w:abstractNumId w:val="13"/>
  </w:num>
  <w:num w:numId="15" w16cid:durableId="538472105">
    <w:abstractNumId w:val="41"/>
  </w:num>
  <w:num w:numId="16" w16cid:durableId="534852037">
    <w:abstractNumId w:val="30"/>
  </w:num>
  <w:num w:numId="17" w16cid:durableId="1836021823">
    <w:abstractNumId w:val="27"/>
  </w:num>
  <w:num w:numId="18" w16cid:durableId="17197728">
    <w:abstractNumId w:val="6"/>
  </w:num>
  <w:num w:numId="19" w16cid:durableId="780607772">
    <w:abstractNumId w:val="33"/>
  </w:num>
  <w:num w:numId="20" w16cid:durableId="766342499">
    <w:abstractNumId w:val="42"/>
  </w:num>
  <w:num w:numId="21" w16cid:durableId="1352759954">
    <w:abstractNumId w:val="11"/>
  </w:num>
  <w:num w:numId="22" w16cid:durableId="491219561">
    <w:abstractNumId w:val="15"/>
  </w:num>
  <w:num w:numId="23" w16cid:durableId="1528249807">
    <w:abstractNumId w:val="18"/>
  </w:num>
  <w:num w:numId="24" w16cid:durableId="1977488954">
    <w:abstractNumId w:val="12"/>
  </w:num>
  <w:num w:numId="25" w16cid:durableId="909578772">
    <w:abstractNumId w:val="39"/>
  </w:num>
  <w:num w:numId="26" w16cid:durableId="180776845">
    <w:abstractNumId w:val="36"/>
  </w:num>
  <w:num w:numId="27" w16cid:durableId="1329601732">
    <w:abstractNumId w:val="19"/>
  </w:num>
  <w:num w:numId="28" w16cid:durableId="649139568">
    <w:abstractNumId w:val="26"/>
  </w:num>
  <w:num w:numId="29" w16cid:durableId="380517522">
    <w:abstractNumId w:val="48"/>
  </w:num>
  <w:num w:numId="30" w16cid:durableId="12538897">
    <w:abstractNumId w:val="2"/>
  </w:num>
  <w:num w:numId="31" w16cid:durableId="710958879">
    <w:abstractNumId w:val="21"/>
  </w:num>
  <w:num w:numId="32" w16cid:durableId="1605265720">
    <w:abstractNumId w:val="20"/>
  </w:num>
  <w:num w:numId="33" w16cid:durableId="1166214141">
    <w:abstractNumId w:val="46"/>
  </w:num>
  <w:num w:numId="34" w16cid:durableId="423065598">
    <w:abstractNumId w:val="23"/>
  </w:num>
  <w:num w:numId="35" w16cid:durableId="1148325938">
    <w:abstractNumId w:val="38"/>
  </w:num>
  <w:num w:numId="36" w16cid:durableId="415634253">
    <w:abstractNumId w:val="17"/>
  </w:num>
  <w:num w:numId="37" w16cid:durableId="1107654389">
    <w:abstractNumId w:val="47"/>
  </w:num>
  <w:num w:numId="38" w16cid:durableId="757596316">
    <w:abstractNumId w:val="1"/>
  </w:num>
  <w:num w:numId="39" w16cid:durableId="1777745993">
    <w:abstractNumId w:val="35"/>
  </w:num>
  <w:num w:numId="40" w16cid:durableId="1484155653">
    <w:abstractNumId w:val="3"/>
  </w:num>
  <w:num w:numId="41" w16cid:durableId="1678967850">
    <w:abstractNumId w:val="14"/>
  </w:num>
  <w:num w:numId="42" w16cid:durableId="573781701">
    <w:abstractNumId w:val="8"/>
  </w:num>
  <w:num w:numId="43" w16cid:durableId="1831170999">
    <w:abstractNumId w:val="34"/>
  </w:num>
  <w:num w:numId="44" w16cid:durableId="1108701383">
    <w:abstractNumId w:val="4"/>
  </w:num>
  <w:num w:numId="45" w16cid:durableId="127012550">
    <w:abstractNumId w:val="16"/>
  </w:num>
  <w:num w:numId="46" w16cid:durableId="361713404">
    <w:abstractNumId w:val="7"/>
  </w:num>
  <w:num w:numId="47" w16cid:durableId="145900481">
    <w:abstractNumId w:val="25"/>
  </w:num>
  <w:num w:numId="48" w16cid:durableId="1603763509">
    <w:abstractNumId w:val="45"/>
  </w:num>
  <w:num w:numId="49" w16cid:durableId="17848844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1"/>
    <w:rsid w:val="000043DC"/>
    <w:rsid w:val="00014C45"/>
    <w:rsid w:val="00030C7E"/>
    <w:rsid w:val="00050C74"/>
    <w:rsid w:val="00065541"/>
    <w:rsid w:val="00080190"/>
    <w:rsid w:val="000820FE"/>
    <w:rsid w:val="000875F5"/>
    <w:rsid w:val="000A0356"/>
    <w:rsid w:val="000B12BD"/>
    <w:rsid w:val="000E527A"/>
    <w:rsid w:val="000F07E4"/>
    <w:rsid w:val="00102027"/>
    <w:rsid w:val="00110A97"/>
    <w:rsid w:val="001119EB"/>
    <w:rsid w:val="00113DE0"/>
    <w:rsid w:val="00154148"/>
    <w:rsid w:val="0015431B"/>
    <w:rsid w:val="001639E6"/>
    <w:rsid w:val="00167399"/>
    <w:rsid w:val="001805C5"/>
    <w:rsid w:val="001908C1"/>
    <w:rsid w:val="001909E1"/>
    <w:rsid w:val="001C536E"/>
    <w:rsid w:val="001D60B7"/>
    <w:rsid w:val="001E5ADC"/>
    <w:rsid w:val="00210924"/>
    <w:rsid w:val="00220692"/>
    <w:rsid w:val="00222A8C"/>
    <w:rsid w:val="002763DF"/>
    <w:rsid w:val="00285C0E"/>
    <w:rsid w:val="002A21C4"/>
    <w:rsid w:val="002B4BE0"/>
    <w:rsid w:val="002B75EF"/>
    <w:rsid w:val="002C526E"/>
    <w:rsid w:val="002C61F8"/>
    <w:rsid w:val="002C65B2"/>
    <w:rsid w:val="002E22C8"/>
    <w:rsid w:val="002F015F"/>
    <w:rsid w:val="002F52EA"/>
    <w:rsid w:val="003402F8"/>
    <w:rsid w:val="00341ACD"/>
    <w:rsid w:val="00341E7F"/>
    <w:rsid w:val="00342D73"/>
    <w:rsid w:val="0034752B"/>
    <w:rsid w:val="00350FEE"/>
    <w:rsid w:val="0036446E"/>
    <w:rsid w:val="0038292B"/>
    <w:rsid w:val="003845AD"/>
    <w:rsid w:val="00394CCC"/>
    <w:rsid w:val="0039603E"/>
    <w:rsid w:val="003B3EDF"/>
    <w:rsid w:val="003C2106"/>
    <w:rsid w:val="003C6D5C"/>
    <w:rsid w:val="003D13D8"/>
    <w:rsid w:val="003F154D"/>
    <w:rsid w:val="003F75D8"/>
    <w:rsid w:val="004330DD"/>
    <w:rsid w:val="0043344F"/>
    <w:rsid w:val="00442F4C"/>
    <w:rsid w:val="0045115A"/>
    <w:rsid w:val="004677AE"/>
    <w:rsid w:val="00481169"/>
    <w:rsid w:val="004818C2"/>
    <w:rsid w:val="00484862"/>
    <w:rsid w:val="004A2078"/>
    <w:rsid w:val="004A7613"/>
    <w:rsid w:val="004B5B79"/>
    <w:rsid w:val="004D683C"/>
    <w:rsid w:val="004E40D4"/>
    <w:rsid w:val="004F5C50"/>
    <w:rsid w:val="005004C6"/>
    <w:rsid w:val="00530BCA"/>
    <w:rsid w:val="00535563"/>
    <w:rsid w:val="00560908"/>
    <w:rsid w:val="00563AD7"/>
    <w:rsid w:val="0056650C"/>
    <w:rsid w:val="00575CEE"/>
    <w:rsid w:val="00586E5F"/>
    <w:rsid w:val="0059439D"/>
    <w:rsid w:val="00596AA3"/>
    <w:rsid w:val="005B395B"/>
    <w:rsid w:val="005C0923"/>
    <w:rsid w:val="005C7A63"/>
    <w:rsid w:val="005D7DD8"/>
    <w:rsid w:val="005E316A"/>
    <w:rsid w:val="005E5048"/>
    <w:rsid w:val="005E6056"/>
    <w:rsid w:val="005E7B04"/>
    <w:rsid w:val="00600C76"/>
    <w:rsid w:val="00623078"/>
    <w:rsid w:val="006370F1"/>
    <w:rsid w:val="0064122F"/>
    <w:rsid w:val="00647001"/>
    <w:rsid w:val="0065595A"/>
    <w:rsid w:val="0065795C"/>
    <w:rsid w:val="006609E1"/>
    <w:rsid w:val="00670078"/>
    <w:rsid w:val="006C49B2"/>
    <w:rsid w:val="006D6CEC"/>
    <w:rsid w:val="006F5154"/>
    <w:rsid w:val="006F5EF4"/>
    <w:rsid w:val="00710FDB"/>
    <w:rsid w:val="00733DB5"/>
    <w:rsid w:val="007542D8"/>
    <w:rsid w:val="007808C5"/>
    <w:rsid w:val="0079511D"/>
    <w:rsid w:val="007B18B4"/>
    <w:rsid w:val="007B4B4D"/>
    <w:rsid w:val="007B5BA2"/>
    <w:rsid w:val="007C6357"/>
    <w:rsid w:val="007D2D1D"/>
    <w:rsid w:val="007E18B5"/>
    <w:rsid w:val="007E36CD"/>
    <w:rsid w:val="007F02B5"/>
    <w:rsid w:val="007F2003"/>
    <w:rsid w:val="007F54B0"/>
    <w:rsid w:val="007F56C9"/>
    <w:rsid w:val="00802F38"/>
    <w:rsid w:val="00811200"/>
    <w:rsid w:val="00824D2D"/>
    <w:rsid w:val="00834098"/>
    <w:rsid w:val="00852E8B"/>
    <w:rsid w:val="00861DA0"/>
    <w:rsid w:val="008822EC"/>
    <w:rsid w:val="0088326F"/>
    <w:rsid w:val="008A0E58"/>
    <w:rsid w:val="008A76A3"/>
    <w:rsid w:val="008C15E1"/>
    <w:rsid w:val="008E31EA"/>
    <w:rsid w:val="008F0C39"/>
    <w:rsid w:val="008F2BD1"/>
    <w:rsid w:val="008F6DC6"/>
    <w:rsid w:val="00910A30"/>
    <w:rsid w:val="00917C01"/>
    <w:rsid w:val="00920863"/>
    <w:rsid w:val="00920A0C"/>
    <w:rsid w:val="00923B0C"/>
    <w:rsid w:val="00924833"/>
    <w:rsid w:val="00936714"/>
    <w:rsid w:val="00943D71"/>
    <w:rsid w:val="00954D13"/>
    <w:rsid w:val="00964513"/>
    <w:rsid w:val="00981E93"/>
    <w:rsid w:val="00982326"/>
    <w:rsid w:val="0098758B"/>
    <w:rsid w:val="009A5A08"/>
    <w:rsid w:val="00A011F9"/>
    <w:rsid w:val="00A14859"/>
    <w:rsid w:val="00A2624D"/>
    <w:rsid w:val="00A36FA9"/>
    <w:rsid w:val="00A47D27"/>
    <w:rsid w:val="00AA7628"/>
    <w:rsid w:val="00AC6887"/>
    <w:rsid w:val="00AF1F4B"/>
    <w:rsid w:val="00B024EF"/>
    <w:rsid w:val="00B14ACF"/>
    <w:rsid w:val="00B15914"/>
    <w:rsid w:val="00B32DF1"/>
    <w:rsid w:val="00B403F4"/>
    <w:rsid w:val="00B6455A"/>
    <w:rsid w:val="00B74872"/>
    <w:rsid w:val="00B92376"/>
    <w:rsid w:val="00BA45F6"/>
    <w:rsid w:val="00BD1148"/>
    <w:rsid w:val="00BF0F5F"/>
    <w:rsid w:val="00C0626E"/>
    <w:rsid w:val="00C17F23"/>
    <w:rsid w:val="00C2481F"/>
    <w:rsid w:val="00C27198"/>
    <w:rsid w:val="00C32FC0"/>
    <w:rsid w:val="00C52E20"/>
    <w:rsid w:val="00C63928"/>
    <w:rsid w:val="00C65A55"/>
    <w:rsid w:val="00C73131"/>
    <w:rsid w:val="00C74C40"/>
    <w:rsid w:val="00C823ED"/>
    <w:rsid w:val="00CE35EE"/>
    <w:rsid w:val="00CE636E"/>
    <w:rsid w:val="00CF43AA"/>
    <w:rsid w:val="00D05A41"/>
    <w:rsid w:val="00D05A7F"/>
    <w:rsid w:val="00D1479A"/>
    <w:rsid w:val="00D428B7"/>
    <w:rsid w:val="00D4335A"/>
    <w:rsid w:val="00D4364D"/>
    <w:rsid w:val="00D5301A"/>
    <w:rsid w:val="00D60CD5"/>
    <w:rsid w:val="00D643B7"/>
    <w:rsid w:val="00D67DA7"/>
    <w:rsid w:val="00D7064B"/>
    <w:rsid w:val="00D70F29"/>
    <w:rsid w:val="00D80F0B"/>
    <w:rsid w:val="00D91385"/>
    <w:rsid w:val="00DA4061"/>
    <w:rsid w:val="00DC3A41"/>
    <w:rsid w:val="00DC5A15"/>
    <w:rsid w:val="00DD4FE5"/>
    <w:rsid w:val="00DE22F1"/>
    <w:rsid w:val="00DE43D8"/>
    <w:rsid w:val="00DE6A68"/>
    <w:rsid w:val="00E069BD"/>
    <w:rsid w:val="00E10725"/>
    <w:rsid w:val="00E16692"/>
    <w:rsid w:val="00E261EE"/>
    <w:rsid w:val="00E4250C"/>
    <w:rsid w:val="00E46026"/>
    <w:rsid w:val="00E552B1"/>
    <w:rsid w:val="00EB40F8"/>
    <w:rsid w:val="00EC05D4"/>
    <w:rsid w:val="00ED2799"/>
    <w:rsid w:val="00EF419F"/>
    <w:rsid w:val="00F30764"/>
    <w:rsid w:val="00F4205D"/>
    <w:rsid w:val="00F51DF9"/>
    <w:rsid w:val="00F635F7"/>
    <w:rsid w:val="00F637B7"/>
    <w:rsid w:val="00F66A72"/>
    <w:rsid w:val="00F80659"/>
    <w:rsid w:val="00F81ABB"/>
    <w:rsid w:val="00F94EB8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79C5D"/>
  <w15:docId w15:val="{142403E8-08DE-4450-AE31-21F287D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3928"/>
  </w:style>
  <w:style w:type="paragraph" w:styleId="Cmsor1">
    <w:name w:val="heading 1"/>
    <w:basedOn w:val="Norml"/>
    <w:next w:val="Norml"/>
    <w:link w:val="Cmsor1Char"/>
    <w:uiPriority w:val="9"/>
    <w:qFormat/>
    <w:rsid w:val="00341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1E7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1E7F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DE22F1"/>
    <w:pPr>
      <w:spacing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DE22F1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2F1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41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341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1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41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341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1AC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341ACD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341ACD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41AC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3131"/>
    <w:pPr>
      <w:ind w:left="720"/>
      <w:contextualSpacing/>
    </w:pPr>
  </w:style>
  <w:style w:type="paragraph" w:styleId="NormlWeb">
    <w:name w:val="Normal (Web)"/>
    <w:basedOn w:val="Norml"/>
    <w:uiPriority w:val="99"/>
    <w:rsid w:val="00C74C40"/>
    <w:pPr>
      <w:spacing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pimageannotatorcancel">
    <w:name w:val="wpimageannotatorcancel"/>
    <w:basedOn w:val="Bekezdsalapbettpusa"/>
    <w:rsid w:val="00C74C40"/>
  </w:style>
  <w:style w:type="character" w:customStyle="1" w:styleId="wpimageannotatoredit">
    <w:name w:val="wpimageannotatoredit"/>
    <w:basedOn w:val="Bekezdsalapbettpusa"/>
    <w:rsid w:val="00C74C40"/>
  </w:style>
  <w:style w:type="character" w:customStyle="1" w:styleId="wpimageannotatordelete">
    <w:name w:val="wpimageannotatordelete"/>
    <w:basedOn w:val="Bekezdsalapbettpusa"/>
    <w:rsid w:val="00C74C40"/>
  </w:style>
  <w:style w:type="character" w:customStyle="1" w:styleId="wpimageannotatorpreview">
    <w:name w:val="wpimageannotatorpreview"/>
    <w:basedOn w:val="Bekezdsalapbettpusa"/>
    <w:rsid w:val="00C74C40"/>
  </w:style>
  <w:style w:type="character" w:customStyle="1" w:styleId="wpimageannotatorrevert">
    <w:name w:val="wpimageannotatorrevert"/>
    <w:basedOn w:val="Bekezdsalapbettpusa"/>
    <w:rsid w:val="00C74C40"/>
  </w:style>
  <w:style w:type="character" w:customStyle="1" w:styleId="wpimageannotatoreditorlabel">
    <w:name w:val="wpimageannotatoreditorlabel"/>
    <w:basedOn w:val="Bekezdsalapbettpusa"/>
    <w:rsid w:val="00C74C40"/>
  </w:style>
  <w:style w:type="character" w:customStyle="1" w:styleId="wpimageannotatorownpagelink">
    <w:name w:val="wpimageannotatorownpagelink"/>
    <w:basedOn w:val="Bekezdsalapbettpusa"/>
    <w:rsid w:val="00C74C40"/>
  </w:style>
  <w:style w:type="character" w:customStyle="1" w:styleId="plainlinks">
    <w:name w:val="plainlinks"/>
    <w:basedOn w:val="Bekezdsalapbettpusa"/>
    <w:rsid w:val="00C74C40"/>
  </w:style>
  <w:style w:type="character" w:customStyle="1" w:styleId="wpimageannotatoraddbuttontext">
    <w:name w:val="wpimageannotatoraddbuttontext"/>
    <w:basedOn w:val="Bekezdsalapbettpusa"/>
    <w:rsid w:val="00C74C40"/>
  </w:style>
  <w:style w:type="character" w:customStyle="1" w:styleId="wpimageannotatordrawrectmsg">
    <w:name w:val="wpimageannotatordrawrectmsg"/>
    <w:basedOn w:val="Bekezdsalapbettpusa"/>
    <w:rsid w:val="00C74C40"/>
  </w:style>
  <w:style w:type="character" w:customStyle="1" w:styleId="wpimageannotatorhasnotesmsg5">
    <w:name w:val="wpimageannotatorhasnotesmsg5"/>
    <w:basedOn w:val="Bekezdsalapbettpusa"/>
    <w:rsid w:val="00C74C40"/>
    <w:rPr>
      <w:color w:val="222222"/>
      <w:sz w:val="19"/>
      <w:szCs w:val="19"/>
    </w:rPr>
  </w:style>
  <w:style w:type="character" w:customStyle="1" w:styleId="wpimageannotatoreditnotesmsg">
    <w:name w:val="wpimageannotatoreditnotesmsg"/>
    <w:basedOn w:val="Bekezdsalapbettpusa"/>
    <w:rsid w:val="00C74C40"/>
  </w:style>
  <w:style w:type="character" w:customStyle="1" w:styleId="wpimageannotatordeletereason">
    <w:name w:val="wpimageannotatordeletereason"/>
    <w:basedOn w:val="Bekezdsalapbettpusa"/>
    <w:rsid w:val="00C74C40"/>
  </w:style>
  <w:style w:type="character" w:customStyle="1" w:styleId="wpimageannotatorsave">
    <w:name w:val="wpimageannotatorsave"/>
    <w:basedOn w:val="Bekezdsalapbettpusa"/>
    <w:rsid w:val="00C74C40"/>
  </w:style>
  <w:style w:type="character" w:customStyle="1" w:styleId="wpimageannotatorhelp">
    <w:name w:val="wpimageannotatorhelp"/>
    <w:basedOn w:val="Bekezdsalapbettpusa"/>
    <w:rsid w:val="00C74C40"/>
  </w:style>
  <w:style w:type="character" w:customStyle="1" w:styleId="wpimageannotatorindicatoricon">
    <w:name w:val="wpimageannotatorindicatoricon"/>
    <w:basedOn w:val="Bekezdsalapbettpusa"/>
    <w:rsid w:val="00C74C40"/>
  </w:style>
  <w:style w:type="character" w:customStyle="1" w:styleId="wpimageannotatoraddsummary">
    <w:name w:val="wpimageannotatoraddsummary"/>
    <w:basedOn w:val="Bekezdsalapbettpusa"/>
    <w:rsid w:val="00C74C40"/>
  </w:style>
  <w:style w:type="character" w:customStyle="1" w:styleId="wpimageannotatorchangesummary">
    <w:name w:val="wpimageannotatorchangesummary"/>
    <w:basedOn w:val="Bekezdsalapbettpusa"/>
    <w:rsid w:val="00C74C40"/>
  </w:style>
  <w:style w:type="character" w:customStyle="1" w:styleId="wpimageannotatorremovesummary">
    <w:name w:val="wpimageannotatorremovesummary"/>
    <w:basedOn w:val="Bekezdsalapbettpusa"/>
    <w:rsid w:val="00C74C40"/>
  </w:style>
  <w:style w:type="character" w:styleId="Kiemels2">
    <w:name w:val="Strong"/>
    <w:basedOn w:val="Bekezdsalapbettpusa"/>
    <w:uiPriority w:val="22"/>
    <w:qFormat/>
    <w:rsid w:val="001D60B7"/>
    <w:rPr>
      <w:b/>
      <w:bCs/>
    </w:rPr>
  </w:style>
  <w:style w:type="character" w:styleId="Kiemels">
    <w:name w:val="Emphasis"/>
    <w:basedOn w:val="Bekezdsalapbettpusa"/>
    <w:uiPriority w:val="20"/>
    <w:qFormat/>
    <w:rsid w:val="001D60B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639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928"/>
  </w:style>
  <w:style w:type="paragraph" w:styleId="llb">
    <w:name w:val="footer"/>
    <w:basedOn w:val="Norml"/>
    <w:link w:val="llbChar"/>
    <w:uiPriority w:val="99"/>
    <w:unhideWhenUsed/>
    <w:rsid w:val="00C639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928"/>
  </w:style>
  <w:style w:type="paragraph" w:styleId="Kpalrs">
    <w:name w:val="caption"/>
    <w:basedOn w:val="Norml"/>
    <w:next w:val="Norml"/>
    <w:uiPriority w:val="35"/>
    <w:unhideWhenUsed/>
    <w:qFormat/>
    <w:rsid w:val="00D80F0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J3">
    <w:name w:val="toc 3"/>
    <w:basedOn w:val="Norml"/>
    <w:next w:val="Norml"/>
    <w:autoRedefine/>
    <w:uiPriority w:val="39"/>
    <w:unhideWhenUsed/>
    <w:rsid w:val="000B12BD"/>
    <w:pPr>
      <w:spacing w:before="0" w:after="100"/>
      <w:ind w:left="440"/>
    </w:pPr>
    <w:rPr>
      <w:rFonts w:eastAsiaTheme="minorEastAsia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0B12BD"/>
    <w:pPr>
      <w:spacing w:before="0"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0B12BD"/>
    <w:pPr>
      <w:spacing w:before="0"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0B12BD"/>
    <w:pPr>
      <w:spacing w:before="0"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0B12BD"/>
    <w:pPr>
      <w:spacing w:before="0"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0B12BD"/>
    <w:pPr>
      <w:spacing w:before="0"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0B12BD"/>
    <w:pPr>
      <w:spacing w:before="0" w:after="100"/>
      <w:ind w:left="1760"/>
    </w:pPr>
    <w:rPr>
      <w:rFonts w:eastAsiaTheme="minorEastAsia"/>
      <w:lang w:eastAsia="hu-HU"/>
    </w:rPr>
  </w:style>
  <w:style w:type="character" w:styleId="Erskiemels">
    <w:name w:val="Intense Emphasis"/>
    <w:basedOn w:val="Bekezdsalapbettpusa"/>
    <w:uiPriority w:val="21"/>
    <w:qFormat/>
    <w:rsid w:val="000B12BD"/>
    <w:rPr>
      <w:b/>
      <w:bCs/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95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7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8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9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6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u.wikipedia.org/w/index.php?title=API&amp;action=edit" TargetMode="External"/><Relationship Id="rId18" Type="http://schemas.openxmlformats.org/officeDocument/2006/relationships/hyperlink" Target="http://hu.wikipedia.org/wiki/Wikip%C3%A9dia:K%C3%A9pjegyzet" TargetMode="External"/><Relationship Id="rId26" Type="http://schemas.openxmlformats.org/officeDocument/2006/relationships/hyperlink" Target="http://en.wikipedia.org/wiki/XMLHttpReques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u.wikipedia.org/wiki/F%C3%A1jl:Gtk-dialog-info-14px.p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u.wikipedia.org/wiki/Szerkeszt%C5%91:Bdamokos/Cheatsheet" TargetMode="External"/><Relationship Id="rId17" Type="http://schemas.openxmlformats.org/officeDocument/2006/relationships/hyperlink" Target="http://hu.wikipedia.org/wiki/Medi%C3%A1ci%C3%B3" TargetMode="External"/><Relationship Id="rId25" Type="http://schemas.openxmlformats.org/officeDocument/2006/relationships/image" Target="http://upload.wikimedia.org/wikipedia/commons/thumb/b/b4/Gtk-dialog-info.svg/16px-Gtk-dialog-info.svg.p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kimediafoundation.org/wiki/Terms_of_Use" TargetMode="External"/><Relationship Id="rId20" Type="http://schemas.openxmlformats.org/officeDocument/2006/relationships/image" Target="http://upload.wikimedia.org/wikipedia/commons/thumb/2/24/Gtk-dialog-question.svg/16px-Gtk-dialog-question.svg.p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.wikipedia.org/wiki/Konfliktus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nu.hu/fdl.html" TargetMode="External"/><Relationship Id="rId23" Type="http://schemas.openxmlformats.org/officeDocument/2006/relationships/image" Target="http://upload.wikimedia.org/wikipedia/commons/8/8a/Gtk-dialog-info-14px.png" TargetMode="External"/><Relationship Id="rId28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creativecommons.org/licenses/by-sa/3.0/deed.hu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DA9DF-3073-4882-9FE5-A7DBE79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6834</Words>
  <Characters>47159</Characters>
  <Application>Microsoft Office Word</Application>
  <DocSecurity>0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Kapcsolatügyelet</vt:lpstr>
    </vt:vector>
  </TitlesOfParts>
  <Company/>
  <LinksUpToDate>false</LinksUpToDate>
  <CharactersWithSpaces>53886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Kapcsolatügyelet</dc:title>
  <dc:creator>user</dc:creator>
  <cp:lastModifiedBy>ECSGYK</cp:lastModifiedBy>
  <cp:revision>19</cp:revision>
  <cp:lastPrinted>2022-08-17T08:02:00Z</cp:lastPrinted>
  <dcterms:created xsi:type="dcterms:W3CDTF">2020-06-08T18:23:00Z</dcterms:created>
  <dcterms:modified xsi:type="dcterms:W3CDTF">2023-01-16T21:26:00Z</dcterms:modified>
</cp:coreProperties>
</file>