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18D9DAD9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0D612F">
            <w:rPr>
              <w:rStyle w:val="Stlus11"/>
              <w:rFonts w:cs="Arial"/>
            </w:rPr>
            <w:t>7/1</w:t>
          </w:r>
          <w:r w:rsidR="00CA0E58">
            <w:rPr>
              <w:rStyle w:val="Stlus11"/>
              <w:rFonts w:cs="Arial"/>
            </w:rPr>
            <w:t>27-39/2023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sdt>
            <w:sdtPr>
              <w:rPr>
                <w:rStyle w:val="Stlus12"/>
                <w:rFonts w:cs="Arial"/>
              </w:rPr>
              <w:id w:val="1960844851"/>
              <w:placeholder>
                <w:docPart w:val="67F678E31AE94D5C9C25344F595A7AD9"/>
              </w:placeholder>
            </w:sdtPr>
            <w:sdtEndPr>
              <w:rPr>
                <w:rStyle w:val="Bekezdsalapbettpusa"/>
                <w:rFonts w:ascii="Times New Roman" w:hAnsi="Times New Roman"/>
                <w:b w:val="0"/>
                <w:caps w:val="0"/>
                <w:sz w:val="24"/>
              </w:rPr>
            </w:sdtEndPr>
            <w:sdtContent>
              <w:r w:rsidR="00CA0E58">
                <w:rPr>
                  <w:rStyle w:val="Stlus12"/>
                  <w:rFonts w:cs="Arial"/>
                </w:rPr>
                <w:t xml:space="preserve">Esztergár Lajos család és gyermekjóléti szolgálat és központ Napközi </w:t>
              </w:r>
              <w:r w:rsidR="000D612F" w:rsidRPr="007310FA">
                <w:rPr>
                  <w:rStyle w:val="Stlus12"/>
                  <w:rFonts w:cs="Arial"/>
                </w:rPr>
                <w:t>Erzsébet</w:t>
              </w:r>
              <w:r w:rsidR="000D612F">
                <w:rPr>
                  <w:rStyle w:val="Stlus12"/>
                  <w:rFonts w:cs="Arial"/>
                </w:rPr>
                <w:t xml:space="preserve"> </w:t>
              </w:r>
              <w:r w:rsidR="000D612F" w:rsidRPr="007310FA">
                <w:rPr>
                  <w:rStyle w:val="Stlus12"/>
                  <w:rFonts w:cs="Arial"/>
                </w:rPr>
                <w:t xml:space="preserve">tábor </w:t>
              </w:r>
              <w:r w:rsidR="00CA0E58">
                <w:rPr>
                  <w:rStyle w:val="Stlus12"/>
                  <w:rFonts w:cs="Arial"/>
                </w:rPr>
                <w:t>meg</w:t>
              </w:r>
              <w:r w:rsidR="000D612F" w:rsidRPr="007310FA">
                <w:rPr>
                  <w:rStyle w:val="Stlus12"/>
                  <w:rFonts w:cs="Arial"/>
                </w:rPr>
                <w:t>szervezésére benyújtott pályázat</w:t>
              </w:r>
              <w:r w:rsidR="00CA0E58">
                <w:rPr>
                  <w:rStyle w:val="Stlus12"/>
                  <w:rFonts w:cs="Arial"/>
                </w:rPr>
                <w:t>ának</w:t>
              </w:r>
              <w:r w:rsidR="000D612F" w:rsidRPr="007310FA">
                <w:rPr>
                  <w:rStyle w:val="Stlus12"/>
                  <w:rFonts w:cs="Arial"/>
                </w:rPr>
                <w:t xml:space="preserve"> utólagos jóváhagyás</w:t>
              </w:r>
              <w:r w:rsidR="00231B1F">
                <w:rPr>
                  <w:rStyle w:val="Stlus12"/>
                  <w:rFonts w:cs="Arial"/>
                </w:rPr>
                <w:t>a</w:t>
              </w:r>
            </w:sdtContent>
          </w:sdt>
        </w:sdtContent>
      </w:sdt>
    </w:p>
    <w:p w14:paraId="26739E32" w14:textId="7489D69E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C72EE8">
            <w:rPr>
              <w:rStyle w:val="Stlus12"/>
              <w:rFonts w:cs="Arial"/>
            </w:rPr>
            <w:t>2</w:t>
          </w:r>
          <w:r w:rsidR="000D612F">
            <w:rPr>
              <w:rStyle w:val="Stlus12"/>
              <w:rFonts w:cs="Arial"/>
            </w:rPr>
            <w:t xml:space="preserve">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4DC028AF" w:rsidR="003862A4" w:rsidRPr="00167A13" w:rsidRDefault="000D612F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3457B662" w:rsidR="00864F22" w:rsidRPr="004A7522" w:rsidRDefault="00C72EE8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4-25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CA0E58">
            <w:rPr>
              <w:rStyle w:val="Stlus11"/>
              <w:rFonts w:cs="Arial"/>
            </w:rPr>
            <w:t>2023. április 25.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0D612F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3241ADE8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0D612F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099E80F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0D612F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00D827C4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0D612F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60DD31C1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0D612F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C72EE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C72EE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C72EE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C72EE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C72EE8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C72EE8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C72EE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C72EE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182678C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0D612F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4FB84E70" w14:textId="77777777" w:rsidR="000D612F" w:rsidRDefault="000D612F" w:rsidP="000D612F">
      <w:pPr>
        <w:spacing w:line="360" w:lineRule="auto"/>
        <w:jc w:val="both"/>
        <w:rPr>
          <w:rFonts w:ascii="Arial" w:hAnsi="Arial" w:cs="Arial"/>
        </w:rPr>
      </w:pPr>
    </w:p>
    <w:p w14:paraId="6CA60CD2" w14:textId="50EC9805" w:rsidR="000D612F" w:rsidRDefault="000D612F" w:rsidP="000D61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Erzsébet a Kárpát-medencei Gyermekekért Alapítvány idén ismét pályázatot írt ki nyári napközi tábor szervezésére. </w:t>
      </w:r>
    </w:p>
    <w:p w14:paraId="3946C5A8" w14:textId="2B2BB509" w:rsidR="000D612F" w:rsidRDefault="000D612F" w:rsidP="000D61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pályázat keretében az Esztergár Lajos Család-és Gyermekjóléti Szolgálat és Központnak (Továbbiakban: Intézmény) lehetősége nyílik a gyermekjóléti szolgáltatás keretében ellátott gyermekek részére tábort szervezni. A program prevenciós tevékenységet is biztosít az 1-től 8. osztályos, a 16. évüket be nem töltött gyermekek részére.</w:t>
      </w:r>
    </w:p>
    <w:p w14:paraId="6B199120" w14:textId="77777777" w:rsidR="000D612F" w:rsidRDefault="000D612F" w:rsidP="000D612F">
      <w:pPr>
        <w:spacing w:line="360" w:lineRule="auto"/>
        <w:jc w:val="both"/>
        <w:rPr>
          <w:rFonts w:ascii="Arial" w:hAnsi="Arial" w:cs="Arial"/>
        </w:rPr>
      </w:pPr>
    </w:p>
    <w:p w14:paraId="0742E6AB" w14:textId="1989A787" w:rsidR="000D612F" w:rsidRDefault="000D612F" w:rsidP="000D61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finanszírozás feltételei az előző évekéhez hasonlók. Az Intézmény </w:t>
      </w:r>
      <w:r w:rsidR="00CA0E58">
        <w:rPr>
          <w:rFonts w:ascii="Arial" w:hAnsi="Arial" w:cs="Arial"/>
        </w:rPr>
        <w:t>vagy a fenntartó</w:t>
      </w:r>
      <w:r>
        <w:rPr>
          <w:rFonts w:ascii="Arial" w:hAnsi="Arial" w:cs="Arial"/>
        </w:rPr>
        <w:t xml:space="preserve">számára a projekt lebonyolítása többlet költséggel nem jár, a kiadások a pályázatból finanszírozhatók, a kiíró alapítvány 70% előleget is nyújt. </w:t>
      </w:r>
    </w:p>
    <w:p w14:paraId="37AC33CE" w14:textId="7252C1A7" w:rsidR="000D612F" w:rsidRDefault="000D612F" w:rsidP="000D61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fennmaradó összeget előlegként az Intézmény saját költségvetéséből kívánja biztosítani, mely a támogatási összeg 30%-a, azaz 120 000 forint. Az intézmény által nyújtott előleget elszámoláskor lehet igényelni, várhatóan </w:t>
      </w:r>
      <w:r w:rsidR="00CA0E58">
        <w:rPr>
          <w:rFonts w:ascii="Arial" w:hAnsi="Arial" w:cs="Arial"/>
        </w:rPr>
        <w:t>2023 október</w:t>
      </w:r>
      <w:r>
        <w:rPr>
          <w:rFonts w:ascii="Arial" w:hAnsi="Arial" w:cs="Arial"/>
        </w:rPr>
        <w:t xml:space="preserve"> végéig. Az teljes összeg számlára érkezésekor az Intézmény költségvetése rendezésre kerül.</w:t>
      </w:r>
    </w:p>
    <w:p w14:paraId="644C38B4" w14:textId="7363A200" w:rsidR="000D612F" w:rsidRDefault="000D612F" w:rsidP="000D61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táboroztatás önköltségét, részvételi biztosítékot a táborozók viselik, ez 500 Ft./fő.</w:t>
      </w:r>
    </w:p>
    <w:p w14:paraId="5B284D8C" w14:textId="2F2E4B2D" w:rsidR="000D612F" w:rsidRDefault="000D612F" w:rsidP="000D61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pályázat beadásának határideje </w:t>
      </w:r>
      <w:r w:rsidR="00CA0E58">
        <w:rPr>
          <w:rFonts w:ascii="Arial" w:hAnsi="Arial" w:cs="Arial"/>
        </w:rPr>
        <w:t>április 17.</w:t>
      </w:r>
      <w:r>
        <w:rPr>
          <w:rFonts w:ascii="Arial" w:hAnsi="Arial" w:cs="Arial"/>
        </w:rPr>
        <w:t>, mivel a program többletköltséggel nem jár, az Intézmény a fenntartó jóváhagyásában bízva, a társulás elnökével egyeztetve a pályázatot benyújtotta.</w:t>
      </w:r>
    </w:p>
    <w:p w14:paraId="255A658C" w14:textId="5192F32C" w:rsidR="000D612F" w:rsidRDefault="00F73F52" w:rsidP="000D61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pályázati kiírás az előterjesztés mellékletét képezi.</w:t>
      </w:r>
    </w:p>
    <w:p w14:paraId="0D87C2F1" w14:textId="77777777" w:rsidR="00F73F52" w:rsidRDefault="00F73F52" w:rsidP="000D612F">
      <w:pPr>
        <w:spacing w:line="360" w:lineRule="auto"/>
        <w:jc w:val="both"/>
        <w:rPr>
          <w:rFonts w:ascii="Arial" w:hAnsi="Arial" w:cs="Arial"/>
        </w:rPr>
      </w:pPr>
    </w:p>
    <w:p w14:paraId="3433CCE0" w14:textId="0A84D7E0" w:rsidR="000D612F" w:rsidRDefault="000D612F" w:rsidP="000D61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Tisztelt Társulás Tanácsot a pályázat benyújtását utólag hagyja jóvá és a program megvalósítását szíveskedjen támogatni.</w:t>
      </w:r>
    </w:p>
    <w:p w14:paraId="42477F1F" w14:textId="77777777" w:rsidR="000D612F" w:rsidRDefault="000D612F" w:rsidP="000D612F">
      <w:pPr>
        <w:spacing w:line="360" w:lineRule="auto"/>
        <w:jc w:val="both"/>
        <w:rPr>
          <w:rFonts w:ascii="Arial" w:hAnsi="Arial" w:cs="Arial"/>
        </w:rPr>
      </w:pPr>
    </w:p>
    <w:p w14:paraId="6AEA3A26" w14:textId="41DE1ADE" w:rsidR="008F1BE2" w:rsidRDefault="000D612F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CA0E58">
        <w:rPr>
          <w:rFonts w:ascii="Arial" w:hAnsi="Arial" w:cs="Arial"/>
        </w:rPr>
        <w:t>2023. 04. 19.</w:t>
      </w:r>
      <w:r>
        <w:rPr>
          <w:rFonts w:ascii="Arial" w:hAnsi="Arial" w:cs="Arial"/>
        </w:rPr>
        <w:t xml:space="preserve"> </w:t>
      </w:r>
    </w:p>
    <w:p w14:paraId="09625D50" w14:textId="1DA27B7D" w:rsidR="000D612F" w:rsidRDefault="000D612F" w:rsidP="0040576E">
      <w:pPr>
        <w:jc w:val="both"/>
        <w:rPr>
          <w:rFonts w:ascii="Arial" w:hAnsi="Arial" w:cs="Arial"/>
        </w:rPr>
      </w:pPr>
    </w:p>
    <w:p w14:paraId="7D683170" w14:textId="213D9D63" w:rsidR="000D612F" w:rsidRDefault="000D612F" w:rsidP="0040576E">
      <w:pPr>
        <w:jc w:val="both"/>
        <w:rPr>
          <w:rFonts w:ascii="Arial" w:hAnsi="Arial" w:cs="Arial"/>
        </w:rPr>
      </w:pPr>
    </w:p>
    <w:p w14:paraId="10618259" w14:textId="77777777" w:rsidR="000D612F" w:rsidRPr="000D612F" w:rsidRDefault="000D612F" w:rsidP="0040576E">
      <w:pPr>
        <w:jc w:val="both"/>
        <w:rPr>
          <w:rFonts w:ascii="Arial" w:hAnsi="Arial" w:cs="Arial"/>
          <w:b/>
          <w:bCs/>
        </w:rPr>
      </w:pPr>
      <w:r w:rsidRPr="000D612F">
        <w:rPr>
          <w:rFonts w:ascii="Arial" w:hAnsi="Arial" w:cs="Arial"/>
          <w:b/>
          <w:bCs/>
        </w:rPr>
        <w:t xml:space="preserve">Pfeffer József </w:t>
      </w:r>
    </w:p>
    <w:p w14:paraId="53CB90A4" w14:textId="26FB43B7" w:rsidR="000D612F" w:rsidRPr="004A7522" w:rsidRDefault="000D612F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0D612F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038467">
    <w:abstractNumId w:val="0"/>
  </w:num>
  <w:num w:numId="2" w16cid:durableId="1439444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12F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1B1F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066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03C3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0747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2EE8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0E58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3F52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  <w:docPart>
      <w:docPartPr>
        <w:name w:val="67F678E31AE94D5C9C25344F595A7A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9C99F7-623A-4852-A71B-C9159707B01B}"/>
      </w:docPartPr>
      <w:docPartBody>
        <w:p w:rsidR="00545A0B" w:rsidRDefault="002E2662" w:rsidP="002E2662">
          <w:pPr>
            <w:pStyle w:val="67F678E31AE94D5C9C25344F595A7AD9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2E2662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5A0B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E2662"/>
    <w:rPr>
      <w:color w:val="808080"/>
    </w:rPr>
  </w:style>
  <w:style w:type="paragraph" w:customStyle="1" w:styleId="67F678E31AE94D5C9C25344F595A7AD9">
    <w:name w:val="67F678E31AE94D5C9C25344F595A7AD9"/>
    <w:rsid w:val="002E2662"/>
    <w:pPr>
      <w:spacing w:after="160" w:line="259" w:lineRule="auto"/>
    </w:p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9</TotalTime>
  <Pages>2</Pages>
  <Words>277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4</cp:revision>
  <cp:lastPrinted>2015-02-25T09:17:00Z</cp:lastPrinted>
  <dcterms:created xsi:type="dcterms:W3CDTF">2023-04-18T08:47:00Z</dcterms:created>
  <dcterms:modified xsi:type="dcterms:W3CDTF">2023-04-18T09:05:00Z</dcterms:modified>
</cp:coreProperties>
</file>