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A933819" w:rsidR="00E64F51" w:rsidRPr="005F13A1" w:rsidRDefault="00EC466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27DF7726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04-25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C4665">
            <w:rPr>
              <w:rFonts w:ascii="Arial" w:hAnsi="Arial" w:cs="Arial"/>
              <w:b/>
              <w:u w:val="single"/>
            </w:rPr>
            <w:t>04.25.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4AE2A09B" w:rsidR="00AC49CC" w:rsidRPr="00655FCD" w:rsidRDefault="00711D78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1960844851"/>
              <w:placeholder>
                <w:docPart w:val="356FB0FFBFA647EFAC2A9A6F263B44CC"/>
              </w:placeholder>
            </w:sdtPr>
            <w:sdtContent>
              <w:proofErr w:type="spellStart"/>
              <w:r w:rsidR="00EC4665" w:rsidRPr="00EC4665">
                <w:rPr>
                  <w:b/>
                  <w:u w:val="single"/>
                </w:rPr>
                <w:t>Esztergár</w:t>
              </w:r>
              <w:proofErr w:type="spellEnd"/>
              <w:r w:rsidR="00EC4665" w:rsidRPr="00EC4665">
                <w:rPr>
                  <w:b/>
                  <w:u w:val="single"/>
                </w:rPr>
                <w:t xml:space="preserve"> Lajos </w:t>
              </w:r>
              <w:r w:rsidR="00EC4665">
                <w:rPr>
                  <w:b/>
                  <w:u w:val="single"/>
                </w:rPr>
                <w:t>C</w:t>
              </w:r>
              <w:r w:rsidR="00EC4665" w:rsidRPr="00EC4665">
                <w:rPr>
                  <w:b/>
                  <w:u w:val="single"/>
                </w:rPr>
                <w:t>salád</w:t>
              </w:r>
              <w:r>
                <w:rPr>
                  <w:b/>
                  <w:u w:val="single"/>
                </w:rPr>
                <w:t>-</w:t>
              </w:r>
              <w:r w:rsidR="00EC4665" w:rsidRPr="00EC4665">
                <w:rPr>
                  <w:b/>
                  <w:u w:val="single"/>
                </w:rPr>
                <w:t xml:space="preserve"> és </w:t>
              </w:r>
              <w:r w:rsidR="00EC4665">
                <w:rPr>
                  <w:b/>
                  <w:u w:val="single"/>
                </w:rPr>
                <w:t>G</w:t>
              </w:r>
              <w:r w:rsidR="00EC4665" w:rsidRPr="00EC4665">
                <w:rPr>
                  <w:b/>
                  <w:u w:val="single"/>
                </w:rPr>
                <w:t xml:space="preserve">yermekjóléti </w:t>
              </w:r>
              <w:r w:rsidR="00EC4665">
                <w:rPr>
                  <w:b/>
                  <w:u w:val="single"/>
                </w:rPr>
                <w:t>S</w:t>
              </w:r>
              <w:r w:rsidR="00EC4665" w:rsidRPr="00EC4665">
                <w:rPr>
                  <w:b/>
                  <w:u w:val="single"/>
                </w:rPr>
                <w:t xml:space="preserve">zolgálat és </w:t>
              </w:r>
              <w:r w:rsidR="00EC4665">
                <w:rPr>
                  <w:b/>
                  <w:u w:val="single"/>
                </w:rPr>
                <w:t>K</w:t>
              </w:r>
              <w:r w:rsidR="00EC4665" w:rsidRPr="00EC4665">
                <w:rPr>
                  <w:b/>
                  <w:u w:val="single"/>
                </w:rPr>
                <w:t xml:space="preserve">özpont Napközi Erzsébet </w:t>
              </w:r>
              <w:r w:rsidR="00EC4665">
                <w:rPr>
                  <w:b/>
                  <w:u w:val="single"/>
                </w:rPr>
                <w:t>T</w:t>
              </w:r>
              <w:r w:rsidR="00EC4665" w:rsidRPr="00EC4665">
                <w:rPr>
                  <w:b/>
                  <w:u w:val="single"/>
                </w:rPr>
                <w:t>ábor megszervezésére benyújtott pályázatának utólagos jóváhagyás</w:t>
              </w:r>
              <w:r w:rsidR="00EC4665">
                <w:rPr>
                  <w:b/>
                  <w:u w:val="single"/>
                </w:rPr>
                <w:t>áról</w:t>
              </w:r>
            </w:sdtContent>
          </w:sdt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05971E3" w14:textId="77777777" w:rsidR="00EC4665" w:rsidRP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EC4665">
        <w:rPr>
          <w:rFonts w:ascii="Arial" w:eastAsia="Calibri" w:hAnsi="Arial"/>
          <w:szCs w:val="22"/>
          <w:lang w:eastAsia="en-US"/>
        </w:rPr>
        <w:t xml:space="preserve">1. A Társulási Tanács az </w:t>
      </w:r>
      <w:proofErr w:type="spellStart"/>
      <w:r w:rsidRPr="00EC4665">
        <w:rPr>
          <w:rFonts w:ascii="Arial" w:eastAsia="Calibri" w:hAnsi="Arial"/>
          <w:szCs w:val="22"/>
          <w:lang w:eastAsia="en-US"/>
        </w:rPr>
        <w:t>Esztergár</w:t>
      </w:r>
      <w:proofErr w:type="spellEnd"/>
      <w:r w:rsidRPr="00EC4665">
        <w:rPr>
          <w:rFonts w:ascii="Arial" w:eastAsia="Calibri" w:hAnsi="Arial"/>
          <w:szCs w:val="22"/>
          <w:lang w:eastAsia="en-US"/>
        </w:rPr>
        <w:t xml:space="preserve"> Lajos Család- és Gyermekjóléti Szolgálat </w:t>
      </w:r>
    </w:p>
    <w:p w14:paraId="7272DC04" w14:textId="77777777" w:rsidR="00EC4665" w:rsidRP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EC4665">
        <w:rPr>
          <w:rFonts w:ascii="Arial" w:eastAsia="Calibri" w:hAnsi="Arial"/>
          <w:szCs w:val="22"/>
          <w:lang w:eastAsia="en-US"/>
        </w:rPr>
        <w:t xml:space="preserve">és Központ napközi Erzsébet-tábor megszervezésére benyújtott pályázatát </w:t>
      </w:r>
    </w:p>
    <w:p w14:paraId="3B6F7B64" w14:textId="589F53E5" w:rsid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EC4665">
        <w:rPr>
          <w:rFonts w:ascii="Arial" w:eastAsia="Calibri" w:hAnsi="Arial"/>
          <w:szCs w:val="22"/>
          <w:lang w:eastAsia="en-US"/>
        </w:rPr>
        <w:t>utólag jóváhagyja.</w:t>
      </w:r>
    </w:p>
    <w:p w14:paraId="73624D75" w14:textId="77777777" w:rsidR="00EC4665" w:rsidRP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</w:p>
    <w:p w14:paraId="3EDD8192" w14:textId="40FB4B71" w:rsidR="00EC4665" w:rsidRP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EC4665">
        <w:rPr>
          <w:rFonts w:ascii="Arial" w:eastAsia="Calibri" w:hAnsi="Arial"/>
          <w:szCs w:val="22"/>
          <w:lang w:eastAsia="en-US"/>
        </w:rPr>
        <w:t>2. A Társulás Tanács hozzájárul, hogy az Intézmény saját költségvetéséből el</w:t>
      </w:r>
      <w:r>
        <w:rPr>
          <w:rFonts w:ascii="Arial" w:eastAsia="Calibri" w:hAnsi="Arial"/>
          <w:szCs w:val="22"/>
          <w:lang w:eastAsia="en-US"/>
        </w:rPr>
        <w:t>ő</w:t>
      </w:r>
      <w:r w:rsidRPr="00EC4665">
        <w:rPr>
          <w:rFonts w:ascii="Arial" w:eastAsia="Calibri" w:hAnsi="Arial"/>
          <w:szCs w:val="22"/>
          <w:lang w:eastAsia="en-US"/>
        </w:rPr>
        <w:t xml:space="preserve">legként 30%-ot, azaz 120 000 forintot biztosítson, mely a teljes támogatási </w:t>
      </w:r>
    </w:p>
    <w:p w14:paraId="52C09A80" w14:textId="753302B2" w:rsid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EC4665">
        <w:rPr>
          <w:rFonts w:ascii="Arial" w:eastAsia="Calibri" w:hAnsi="Arial"/>
          <w:szCs w:val="22"/>
          <w:lang w:eastAsia="en-US"/>
        </w:rPr>
        <w:t>összeg elszámolása után az intézmény költségvetésébe visszafizetésre kerül.</w:t>
      </w:r>
    </w:p>
    <w:p w14:paraId="280C26A3" w14:textId="77777777" w:rsidR="00EC4665" w:rsidRPr="00EC4665" w:rsidRDefault="00EC4665" w:rsidP="00EC4665">
      <w:pPr>
        <w:spacing w:line="259" w:lineRule="auto"/>
        <w:jc w:val="both"/>
        <w:rPr>
          <w:rFonts w:ascii="Arial" w:eastAsia="Calibri" w:hAnsi="Arial"/>
          <w:szCs w:val="22"/>
          <w:lang w:eastAsia="en-US"/>
        </w:rPr>
      </w:pPr>
    </w:p>
    <w:p w14:paraId="41F3FFE2" w14:textId="6323B311" w:rsidR="00EC4665" w:rsidRPr="00EC4665" w:rsidRDefault="00EC4665" w:rsidP="00EC4665">
      <w:pPr>
        <w:spacing w:after="160" w:line="259" w:lineRule="auto"/>
        <w:jc w:val="both"/>
        <w:rPr>
          <w:rFonts w:ascii="Arial" w:eastAsia="Calibri" w:hAnsi="Arial"/>
          <w:szCs w:val="22"/>
          <w:lang w:eastAsia="en-US"/>
        </w:rPr>
      </w:pPr>
      <w:r w:rsidRPr="00EC4665">
        <w:rPr>
          <w:rFonts w:ascii="Arial" w:eastAsia="Calibri" w:hAnsi="Arial"/>
          <w:szCs w:val="22"/>
          <w:lang w:eastAsia="en-US"/>
        </w:rPr>
        <w:t>3. A Társulási Tanács felkéri a Költségvetési és Közgazdasági Főosztály vezetőjét, hogy az előleg biztosításához szükséges intézkedésekről gondoskodjon.</w:t>
      </w:r>
    </w:p>
    <w:p w14:paraId="02BDB9DC" w14:textId="77777777" w:rsidR="002C71E0" w:rsidRDefault="002C71E0" w:rsidP="00EC4665">
      <w:pPr>
        <w:jc w:val="both"/>
        <w:rPr>
          <w:rFonts w:ascii="Arial" w:hAnsi="Arial" w:cs="Arial"/>
        </w:rPr>
      </w:pPr>
    </w:p>
    <w:p w14:paraId="438FD96E" w14:textId="77777777" w:rsidR="00F70B89" w:rsidRDefault="00F70B89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EC4665">
      <w:pPr>
        <w:pStyle w:val="HJFelel"/>
        <w:ind w:left="0" w:firstLine="0"/>
        <w:rPr>
          <w:rFonts w:cs="Arial"/>
          <w:szCs w:val="24"/>
        </w:rPr>
      </w:pPr>
    </w:p>
    <w:p w14:paraId="51D656A0" w14:textId="389CEDC6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C4665">
            <w:rPr>
              <w:rStyle w:val="Stlus9"/>
            </w:rPr>
            <w:t>azonnal</w:t>
          </w:r>
        </w:sdtContent>
      </w:sdt>
    </w:p>
    <w:p w14:paraId="26C62778" w14:textId="3BA9C9B2" w:rsidR="00F763DC" w:rsidRDefault="00F763DC" w:rsidP="00377003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EC4665">
            <w:rPr>
              <w:rStyle w:val="Stlus9"/>
            </w:rPr>
            <w:t>Pfeffer</w:t>
          </w:r>
          <w:proofErr w:type="spellEnd"/>
          <w:r w:rsidR="00EC4665">
            <w:rPr>
              <w:rStyle w:val="Stlus9"/>
            </w:rPr>
            <w:t xml:space="preserve"> József elnök</w:t>
          </w:r>
          <w:r w:rsidR="00EC4665">
            <w:rPr>
              <w:rStyle w:val="Stlus9"/>
            </w:rPr>
            <w:br/>
          </w:r>
          <w:r w:rsidR="00EC4665">
            <w:rPr>
              <w:rFonts w:cs="Arial"/>
              <w:szCs w:val="24"/>
            </w:rPr>
            <w:t xml:space="preserve">dr. Deákné </w:t>
          </w:r>
        </w:sdtContent>
      </w:sdt>
      <w:r w:rsidR="00EC4665">
        <w:rPr>
          <w:rFonts w:cs="Arial"/>
          <w:szCs w:val="24"/>
        </w:rPr>
        <w:t>dr. Pap Krisztina főosztályvezető</w:t>
      </w:r>
    </w:p>
    <w:p w14:paraId="7BAB831C" w14:textId="68FB9E14" w:rsidR="00EC4665" w:rsidRPr="00EC4665" w:rsidRDefault="00EC4665" w:rsidP="00EC4665">
      <w:pPr>
        <w:pStyle w:val="HJFelel"/>
        <w:ind w:left="1134" w:firstLine="0"/>
        <w:rPr>
          <w:rFonts w:cs="Arial"/>
          <w:bCs/>
          <w:caps/>
          <w:szCs w:val="24"/>
        </w:rPr>
      </w:pPr>
      <w:r w:rsidRPr="00EC4665">
        <w:rPr>
          <w:rFonts w:cs="Arial"/>
          <w:bCs/>
          <w:szCs w:val="24"/>
        </w:rPr>
        <w:t>Nagy István intézményvezető</w:t>
      </w:r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712AA135" w:rsidR="00965DE4" w:rsidRPr="00DD3163" w:rsidRDefault="00965DE4" w:rsidP="00EC4665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llb"/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Content>
          <w:proofErr w:type="spellStart"/>
          <w:r w:rsidR="00EC4665" w:rsidRPr="00EC4665">
            <w:rPr>
              <w:rStyle w:val="llb"/>
              <w:rFonts w:cs="Arial"/>
              <w:szCs w:val="24"/>
            </w:rPr>
            <w:t>Pfeffer</w:t>
          </w:r>
          <w:proofErr w:type="spellEnd"/>
          <w:r w:rsidR="00EC4665" w:rsidRPr="00EC4665">
            <w:rPr>
              <w:rStyle w:val="llb"/>
              <w:rFonts w:cs="Arial"/>
              <w:szCs w:val="24"/>
            </w:rPr>
            <w:t xml:space="preserve"> József elnök</w:t>
          </w:r>
          <w:r w:rsidR="00EC4665">
            <w:rPr>
              <w:rStyle w:val="llb"/>
              <w:rFonts w:cs="Arial"/>
            </w:rPr>
            <w:br/>
          </w:r>
          <w:r w:rsidR="00EC4665" w:rsidRPr="00EC4665">
            <w:rPr>
              <w:rStyle w:val="llb"/>
              <w:rFonts w:cs="Arial"/>
              <w:szCs w:val="24"/>
            </w:rPr>
            <w:t>dr. Deákné dr. Pap Krisztina főosztályvezető</w:t>
          </w:r>
          <w:r w:rsidR="00EC4665">
            <w:rPr>
              <w:rStyle w:val="llb"/>
              <w:rFonts w:cs="Arial"/>
              <w:szCs w:val="24"/>
            </w:rPr>
            <w:br/>
          </w:r>
          <w:r w:rsidR="00EC4665" w:rsidRPr="00EC4665">
            <w:rPr>
              <w:rStyle w:val="llb"/>
              <w:rFonts w:cs="Arial"/>
              <w:szCs w:val="24"/>
            </w:rPr>
            <w:t>Nagy István intézményvezető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7"/>
  </w:num>
  <w:num w:numId="4" w16cid:durableId="1517617862">
    <w:abstractNumId w:val="6"/>
  </w:num>
  <w:num w:numId="5" w16cid:durableId="711854443">
    <w:abstractNumId w:val="5"/>
  </w:num>
  <w:num w:numId="6" w16cid:durableId="1870413148">
    <w:abstractNumId w:val="8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1D78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4665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C466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356FB0FFBFA647EFAC2A9A6F263B44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19D778-E498-4AF8-AEC5-604CC00C3550}"/>
      </w:docPartPr>
      <w:docPartBody>
        <w:p w:rsidR="00000000" w:rsidRDefault="00DA4B69" w:rsidP="00DA4B69">
          <w:pPr>
            <w:pStyle w:val="356FB0FFBFA647EFAC2A9A6F263B44CC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A4B6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4B69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56FB0FFBFA647EFAC2A9A6F263B44CC">
    <w:name w:val="356FB0FFBFA647EFAC2A9A6F263B44CC"/>
    <w:rsid w:val="00DA4B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</TotalTime>
  <Pages>1</Pages>
  <Words>121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2013-09-03T11:46:00Z</cp:lastPrinted>
  <dcterms:created xsi:type="dcterms:W3CDTF">2023-04-18T09:04:00Z</dcterms:created>
  <dcterms:modified xsi:type="dcterms:W3CDTF">2023-04-18T09:04:00Z</dcterms:modified>
</cp:coreProperties>
</file>