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0556C2D9" w:rsidR="00E64F51" w:rsidRPr="005F13A1" w:rsidRDefault="00F846F2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1CDF817A" w14:textId="60A13C90" w:rsidR="00B9322A" w:rsidRPr="00D66078" w:rsidRDefault="00090F42" w:rsidP="00D66078">
      <w:pPr>
        <w:spacing w:before="240" w:line="360" w:lineRule="auto"/>
        <w:rPr>
          <w:rFonts w:ascii="Arial" w:hAnsi="Arial" w:cs="Arial"/>
          <w:b/>
          <w:u w:val="single"/>
        </w:rPr>
        <w:sectPr w:rsidR="00B9322A" w:rsidRPr="00D66078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  <w:r>
        <w:rPr>
          <w:rFonts w:ascii="Arial" w:hAnsi="Arial" w:cs="Arial"/>
          <w:b/>
          <w:u w:val="single"/>
        </w:rPr>
        <w:t xml:space="preserve">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</w:t>
      </w:r>
      <w:r w:rsidR="00EA01A7">
        <w:rPr>
          <w:rFonts w:ascii="Arial" w:hAnsi="Arial" w:cs="Arial"/>
          <w:b/>
          <w:u w:val="single"/>
        </w:rPr>
        <w:t>3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D4493D">
            <w:rPr>
              <w:rFonts w:ascii="Arial" w:hAnsi="Arial" w:cs="Arial"/>
              <w:b/>
              <w:u w:val="single"/>
            </w:rPr>
            <w:t>V</w:t>
          </w:r>
          <w:r w:rsidR="007E4373">
            <w:rPr>
              <w:rFonts w:ascii="Arial" w:hAnsi="Arial" w:cs="Arial"/>
              <w:b/>
              <w:u w:val="single"/>
            </w:rPr>
            <w:t>I</w:t>
          </w:r>
          <w:r w:rsidR="00D4493D">
            <w:rPr>
              <w:rFonts w:ascii="Arial" w:hAnsi="Arial" w:cs="Arial"/>
              <w:b/>
              <w:u w:val="single"/>
            </w:rPr>
            <w:t>.</w:t>
          </w:r>
          <w:r w:rsidR="007E4373">
            <w:rPr>
              <w:rFonts w:ascii="Arial" w:hAnsi="Arial" w:cs="Arial"/>
              <w:b/>
              <w:u w:val="single"/>
            </w:rPr>
            <w:t>19</w:t>
          </w:r>
          <w:r w:rsidR="00D4493D">
            <w:rPr>
              <w:rFonts w:ascii="Arial" w:hAnsi="Arial" w:cs="Arial"/>
              <w:b/>
              <w:u w:val="single"/>
            </w:rPr>
            <w:t>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>
        <w:rPr>
          <w:rFonts w:ascii="Arial" w:hAnsi="Arial" w:cs="Arial"/>
          <w:b/>
          <w:u w:val="single"/>
        </w:rPr>
        <w:t>a</w:t>
      </w:r>
    </w:p>
    <w:p w14:paraId="4576F724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FF40767" w14:textId="7C170FF4" w:rsidR="00AC49CC" w:rsidRDefault="00932DFC" w:rsidP="00AC49CC">
      <w:pPr>
        <w:pStyle w:val="HJTrzs"/>
        <w:ind w:left="0"/>
        <w:rPr>
          <w:rFonts w:cs="Arial"/>
          <w:smallCaps/>
          <w:color w:val="548DD4" w:themeColor="text2" w:themeTint="99"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168F35B3FD1D4584A218D1BB9447FD12"/>
              </w:placeholder>
            </w:sdtPr>
            <w:sdtEndPr/>
            <w:sdtContent>
              <w:bookmarkStart w:id="0" w:name="_Hlk132720462"/>
              <w:sdt>
                <w:sdtPr>
                  <w:rPr>
                    <w:b/>
                    <w:u w:val="single"/>
                  </w:rPr>
                  <w:id w:val="735818115"/>
                  <w:placeholder>
                    <w:docPart w:val="04AC237033DF490193B6158C0A5C43EA"/>
                  </w:placeholder>
                </w:sdtPr>
                <w:sdtEndPr/>
                <w:sdtContent>
                  <w:bookmarkStart w:id="1" w:name="_Hlk132878874"/>
                  <w:bookmarkEnd w:id="0"/>
                  <w:r w:rsidR="00BA78E8">
                    <w:rPr>
                      <w:b/>
                      <w:u w:val="single"/>
                    </w:rPr>
                    <w:t xml:space="preserve">a </w:t>
                  </w:r>
                  <w:bookmarkStart w:id="2" w:name="_Hlk137631324"/>
                  <w:bookmarkEnd w:id="1"/>
                  <w:r w:rsidRPr="00932DFC">
                    <w:rPr>
                      <w:b/>
                      <w:u w:val="single"/>
                    </w:rPr>
                    <w:t xml:space="preserve">TOP_PLUSZ-3.3.2-21-BA1-2022-00020 azonosítószámú „Szociális alapellátások fejlesztése Baksán és Orfűn” és a TOP_PLUSZ-3.3.2-21-BA1-2022-00021 azonosítószámú „Szociális és gyermekjóléti alapellátások fejlesztése Bakonyán Görcsöny-ben és Kővágószőlősön” </w:t>
                  </w:r>
                  <w:bookmarkEnd w:id="2"/>
                  <w:r w:rsidRPr="00932DFC">
                    <w:rPr>
                      <w:b/>
                      <w:u w:val="single"/>
                    </w:rPr>
                    <w:t>elnevezésű projektekhez kapcsolódó közbeszerzési jogi tanácsadás, illetve a közbeszerzési eljárás teljes körű lebonyolítása f</w:t>
                  </w:r>
                  <w:r>
                    <w:rPr>
                      <w:b/>
                      <w:u w:val="single"/>
                    </w:rPr>
                    <w:t>eladatok ellátására kiírt beszerzési eljárás lezárásáról</w:t>
                  </w:r>
                </w:sdtContent>
              </w:sdt>
            </w:sdtContent>
          </w:sdt>
        </w:sdtContent>
      </w:sdt>
    </w:p>
    <w:p w14:paraId="320FDDA1" w14:textId="77777777" w:rsidR="00D66078" w:rsidRPr="00655FCD" w:rsidRDefault="00D66078" w:rsidP="00AC49CC">
      <w:pPr>
        <w:pStyle w:val="HJTrzs"/>
        <w:ind w:left="0"/>
        <w:rPr>
          <w:rFonts w:cs="Arial"/>
          <w:smallCaps/>
          <w:szCs w:val="24"/>
        </w:rPr>
      </w:pPr>
    </w:p>
    <w:p w14:paraId="4FCCE6C3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12C12B3E" w14:textId="6614F802" w:rsidR="00471608" w:rsidRPr="00471608" w:rsidRDefault="00471608" w:rsidP="0096769A">
      <w:pPr>
        <w:pStyle w:val="Listaszerbekezds"/>
        <w:numPr>
          <w:ilvl w:val="0"/>
          <w:numId w:val="14"/>
        </w:num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bookmarkStart w:id="3" w:name="_Hlk122011076"/>
      <w:r w:rsidRPr="00471608">
        <w:rPr>
          <w:rFonts w:ascii="Arial" w:hAnsi="Arial" w:cs="Arial"/>
        </w:rPr>
        <w:t xml:space="preserve">A Társulási </w:t>
      </w:r>
      <w:r w:rsidR="00BA78E8">
        <w:rPr>
          <w:rFonts w:ascii="Arial" w:hAnsi="Arial" w:cs="Arial"/>
        </w:rPr>
        <w:t>T</w:t>
      </w:r>
      <w:r w:rsidRPr="00471608">
        <w:rPr>
          <w:rFonts w:ascii="Arial" w:hAnsi="Arial" w:cs="Arial"/>
        </w:rPr>
        <w:t xml:space="preserve">anács a </w:t>
      </w:r>
      <w:r w:rsidR="00932DFC" w:rsidRPr="00CE44FB">
        <w:rPr>
          <w:rFonts w:ascii="Arial" w:hAnsi="Arial" w:cs="Arial"/>
        </w:rPr>
        <w:t xml:space="preserve">TOP_PLUSZ-3.3.2-21-BA1-2022-00020 azonosítószámú „Szociális alapellátások fejlesztése Baksán és Orfűn” és a TOP_PLUSZ-3.3.2-21-BA1-2022-00021 azonosítószámú „Szociális és gyermekjóléti alapellátások fejlesztése Bakonyán Görcsöny-ben és Kővágószőlősön” elnevezésű projektekhez kapcsolódó közbeszerzési jogi tanácsadás, illetve a közbeszerzési eljárás teljes körű lebonyolítása </w:t>
      </w:r>
      <w:r w:rsidR="00932DFC">
        <w:rPr>
          <w:rFonts w:ascii="Arial" w:hAnsi="Arial" w:cs="Arial"/>
        </w:rPr>
        <w:t>f</w:t>
      </w:r>
      <w:r w:rsidR="00932DFC">
        <w:rPr>
          <w:rFonts w:ascii="Arial" w:hAnsi="Arial" w:cs="Arial"/>
        </w:rPr>
        <w:t xml:space="preserve">eladatainak ellátására </w:t>
      </w:r>
      <w:r w:rsidRPr="00471608">
        <w:rPr>
          <w:rFonts w:ascii="Arial" w:hAnsi="Arial" w:cs="Arial"/>
        </w:rPr>
        <w:t>kiírt beszerzési eljárást eredményesnek nyilvánítja és lezárja.</w:t>
      </w:r>
    </w:p>
    <w:p w14:paraId="17A4A2EC" w14:textId="77777777" w:rsidR="00471608" w:rsidRPr="001017DC" w:rsidRDefault="00471608" w:rsidP="0096769A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22B1FBA9" w14:textId="54545D7F" w:rsidR="006A3AF3" w:rsidRPr="00BA78E8" w:rsidRDefault="00471608" w:rsidP="0096769A">
      <w:pPr>
        <w:pStyle w:val="Listaszerbekezds"/>
        <w:numPr>
          <w:ilvl w:val="0"/>
          <w:numId w:val="14"/>
        </w:num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471608">
        <w:rPr>
          <w:rFonts w:ascii="Arial" w:hAnsi="Arial" w:cs="Arial"/>
        </w:rPr>
        <w:t xml:space="preserve">A Társulási Tanács </w:t>
      </w:r>
      <w:r w:rsidR="00090F42">
        <w:rPr>
          <w:rFonts w:ascii="Arial" w:hAnsi="Arial" w:cs="Arial"/>
        </w:rPr>
        <w:t xml:space="preserve">a legalacsonyabb összegű ellenszolgáltatást tartalmazó </w:t>
      </w:r>
      <w:r w:rsidR="00090F42" w:rsidRPr="001017DC">
        <w:rPr>
          <w:rFonts w:ascii="Arial" w:hAnsi="Arial" w:cs="Arial"/>
        </w:rPr>
        <w:t xml:space="preserve">ajánlatot benyújtó </w:t>
      </w:r>
      <w:r w:rsidR="00932DFC" w:rsidRPr="00932DFC">
        <w:rPr>
          <w:rFonts w:ascii="Arial" w:hAnsi="Arial" w:cs="Arial"/>
        </w:rPr>
        <w:t xml:space="preserve">Bőhl Attila e. v., felelős akkreditált közbeszerzési szaktanácsadót </w:t>
      </w:r>
      <w:r w:rsidR="00090F42">
        <w:rPr>
          <w:rFonts w:ascii="Arial" w:hAnsi="Arial" w:cs="Arial"/>
        </w:rPr>
        <w:t>nyertesnek nyilvánítja</w:t>
      </w:r>
      <w:r w:rsidR="00BA78E8">
        <w:rPr>
          <w:rFonts w:ascii="Arial" w:hAnsi="Arial" w:cs="Arial"/>
        </w:rPr>
        <w:t>,</w:t>
      </w:r>
      <w:r w:rsidR="00090F42" w:rsidRPr="009B28CA">
        <w:rPr>
          <w:rFonts w:ascii="Arial" w:hAnsi="Arial" w:cs="Arial"/>
        </w:rPr>
        <w:t xml:space="preserve"> </w:t>
      </w:r>
      <w:r w:rsidRPr="00471608">
        <w:rPr>
          <w:rFonts w:ascii="Arial" w:hAnsi="Arial" w:cs="Arial"/>
        </w:rPr>
        <w:t xml:space="preserve">és </w:t>
      </w:r>
      <w:r>
        <w:rPr>
          <w:rFonts w:ascii="Arial" w:hAnsi="Arial" w:cs="Arial"/>
        </w:rPr>
        <w:t xml:space="preserve">felhatalmazza </w:t>
      </w:r>
      <w:r w:rsidRPr="00471608">
        <w:rPr>
          <w:rFonts w:ascii="Arial" w:hAnsi="Arial" w:cs="Arial"/>
        </w:rPr>
        <w:t>Pfeffer József elnök</w:t>
      </w:r>
      <w:r>
        <w:rPr>
          <w:rFonts w:ascii="Arial" w:hAnsi="Arial" w:cs="Arial"/>
        </w:rPr>
        <w:t>öt</w:t>
      </w:r>
      <w:r w:rsidRPr="00471608">
        <w:rPr>
          <w:rFonts w:ascii="Arial" w:hAnsi="Arial" w:cs="Arial"/>
        </w:rPr>
        <w:t>, hogy a</w:t>
      </w:r>
      <w:r w:rsidR="00BA78E8">
        <w:rPr>
          <w:rFonts w:ascii="Arial" w:hAnsi="Arial" w:cs="Arial"/>
        </w:rPr>
        <w:t>z előterjesztés mellékletét képező</w:t>
      </w:r>
      <w:r w:rsidRPr="00471608">
        <w:rPr>
          <w:rFonts w:ascii="Arial" w:hAnsi="Arial" w:cs="Arial"/>
        </w:rPr>
        <w:t xml:space="preserve"> </w:t>
      </w:r>
      <w:r w:rsidR="00BA78E8">
        <w:rPr>
          <w:rFonts w:ascii="Arial" w:hAnsi="Arial" w:cs="Arial"/>
        </w:rPr>
        <w:t>vállalkozási</w:t>
      </w:r>
      <w:r w:rsidR="00725B9E">
        <w:rPr>
          <w:rFonts w:ascii="Arial" w:hAnsi="Arial" w:cs="Arial"/>
        </w:rPr>
        <w:t xml:space="preserve"> szerződést</w:t>
      </w:r>
      <w:r w:rsidRPr="00471608">
        <w:rPr>
          <w:rFonts w:ascii="Arial" w:hAnsi="Arial" w:cs="Arial"/>
        </w:rPr>
        <w:t xml:space="preserve"> kösse meg </w:t>
      </w:r>
      <w:r w:rsidR="00BA78E8">
        <w:rPr>
          <w:rFonts w:ascii="Arial" w:hAnsi="Arial" w:cs="Arial"/>
        </w:rPr>
        <w:t xml:space="preserve">nettó </w:t>
      </w:r>
      <w:r w:rsidR="00932DFC">
        <w:rPr>
          <w:rFonts w:ascii="Arial" w:hAnsi="Arial" w:cs="Arial"/>
        </w:rPr>
        <w:t>900</w:t>
      </w:r>
      <w:r w:rsidR="00D4493D">
        <w:rPr>
          <w:rFonts w:ascii="Arial" w:hAnsi="Arial" w:cs="Arial"/>
        </w:rPr>
        <w:t xml:space="preserve"> 000</w:t>
      </w:r>
      <w:r w:rsidR="00BA78E8">
        <w:rPr>
          <w:rFonts w:ascii="Arial" w:hAnsi="Arial" w:cs="Arial"/>
        </w:rPr>
        <w:t xml:space="preserve">,-Ft + ÁFA </w:t>
      </w:r>
      <w:r w:rsidRPr="00471608">
        <w:rPr>
          <w:rFonts w:ascii="Arial" w:hAnsi="Arial" w:cs="Arial"/>
        </w:rPr>
        <w:t>ellenszolgáltatá</w:t>
      </w:r>
      <w:r w:rsidR="00BA78E8">
        <w:rPr>
          <w:rFonts w:ascii="Arial" w:hAnsi="Arial" w:cs="Arial"/>
        </w:rPr>
        <w:t>s ellenében.</w:t>
      </w:r>
    </w:p>
    <w:p w14:paraId="432C8927" w14:textId="77777777" w:rsidR="00EA01A7" w:rsidRDefault="00EA01A7" w:rsidP="0096769A"/>
    <w:p w14:paraId="4AC1E714" w14:textId="298627CB" w:rsidR="006A3AF3" w:rsidRDefault="00F846F2" w:rsidP="0096769A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</w:rPr>
      </w:pPr>
      <w:r w:rsidRPr="00F846F2">
        <w:rPr>
          <w:rFonts w:ascii="Arial" w:hAnsi="Arial" w:cs="Arial"/>
        </w:rPr>
        <w:t>A Társulási Tanács</w:t>
      </w:r>
      <w:r w:rsidR="006A3AF3" w:rsidRPr="00F846F2">
        <w:rPr>
          <w:rFonts w:ascii="Arial" w:hAnsi="Arial" w:cs="Arial"/>
        </w:rPr>
        <w:t xml:space="preserve"> megállapítja, hogy a beszerzés éven túli kötelezettségvállalással jár, melynek fedezet</w:t>
      </w:r>
      <w:r>
        <w:rPr>
          <w:rFonts w:ascii="Arial" w:hAnsi="Arial" w:cs="Arial"/>
        </w:rPr>
        <w:t>ét a határozat 1. pontja szerinti pályázati forrás biztosítja.</w:t>
      </w:r>
    </w:p>
    <w:p w14:paraId="77954460" w14:textId="77777777" w:rsidR="00F846F2" w:rsidRPr="00F846F2" w:rsidRDefault="00F846F2" w:rsidP="0096769A">
      <w:pPr>
        <w:ind w:left="567"/>
        <w:jc w:val="both"/>
        <w:rPr>
          <w:rFonts w:ascii="Arial" w:hAnsi="Arial" w:cs="Arial"/>
        </w:rPr>
      </w:pPr>
    </w:p>
    <w:p w14:paraId="02BDB9DC" w14:textId="0EC9CD1D" w:rsidR="002C71E0" w:rsidRPr="00EF30D2" w:rsidRDefault="006A3AF3" w:rsidP="0096769A">
      <w:pPr>
        <w:pStyle w:val="HJFelel"/>
        <w:numPr>
          <w:ilvl w:val="0"/>
          <w:numId w:val="14"/>
        </w:numPr>
        <w:jc w:val="both"/>
        <w:rPr>
          <w:rFonts w:cs="Arial"/>
        </w:rPr>
      </w:pPr>
      <w:r w:rsidRPr="00EF30D2">
        <w:rPr>
          <w:rFonts w:cs="Arial"/>
          <w:szCs w:val="24"/>
        </w:rPr>
        <w:t xml:space="preserve">A </w:t>
      </w:r>
      <w:r w:rsidR="00F846F2" w:rsidRPr="00EF30D2">
        <w:rPr>
          <w:rFonts w:cs="Arial"/>
          <w:szCs w:val="24"/>
        </w:rPr>
        <w:t xml:space="preserve">Társulási Tanács </w:t>
      </w:r>
      <w:r w:rsidRPr="00EF30D2">
        <w:rPr>
          <w:rFonts w:cs="Arial"/>
          <w:szCs w:val="24"/>
        </w:rPr>
        <w:t xml:space="preserve">felkéri a Költségvetési és Közgazdasági Főosztály vezetőjét, hogy a </w:t>
      </w:r>
      <w:r w:rsidR="00EF30D2">
        <w:rPr>
          <w:rFonts w:cs="Arial"/>
          <w:szCs w:val="24"/>
        </w:rPr>
        <w:t>szükséges intézkedéseket tegye meg.</w:t>
      </w:r>
    </w:p>
    <w:bookmarkEnd w:id="3"/>
    <w:p w14:paraId="1C17A309" w14:textId="25B62CDA" w:rsidR="00FF60EC" w:rsidRDefault="00FF60EC" w:rsidP="00EF30D2">
      <w:pPr>
        <w:pStyle w:val="HJFelel"/>
        <w:rPr>
          <w:rFonts w:cs="Arial"/>
          <w:szCs w:val="24"/>
        </w:rPr>
      </w:pPr>
    </w:p>
    <w:p w14:paraId="58E365FC" w14:textId="77777777" w:rsidR="00D66078" w:rsidRPr="00655FCD" w:rsidRDefault="00D66078" w:rsidP="00EF30D2">
      <w:pPr>
        <w:pStyle w:val="HJFelel"/>
        <w:rPr>
          <w:rFonts w:cs="Arial"/>
          <w:szCs w:val="24"/>
        </w:rPr>
      </w:pPr>
    </w:p>
    <w:p w14:paraId="51D656A0" w14:textId="4B98F34F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bookmarkStart w:id="4" w:name="_Hlk122011236"/>
      <w:bookmarkStart w:id="5" w:name="_Hlk132722389"/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EF30D2">
            <w:rPr>
              <w:rStyle w:val="Stlus9"/>
            </w:rPr>
            <w:t>azonnal</w:t>
          </w:r>
        </w:sdtContent>
      </w:sdt>
    </w:p>
    <w:p w14:paraId="1AE4FD4A" w14:textId="00580413" w:rsidR="00F763DC" w:rsidRPr="00EF30D2" w:rsidRDefault="00F763DC" w:rsidP="00EF30D2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EF30D2" w:rsidRPr="00EF30D2">
            <w:t>Pfeffer József elnök</w:t>
          </w:r>
          <w:r w:rsidR="00EF30D2" w:rsidRPr="00EF30D2">
            <w:br/>
          </w:r>
          <w:r w:rsidR="00D80B03">
            <w:t>d</w:t>
          </w:r>
          <w:r w:rsidR="00EF30D2" w:rsidRPr="00EF30D2">
            <w:t xml:space="preserve">r. Osztásné </w:t>
          </w:r>
          <w:r w:rsidR="00D80B03">
            <w:t>d</w:t>
          </w:r>
          <w:r w:rsidR="00EF30D2" w:rsidRPr="00EF30D2">
            <w:t>r. Varga-Pál Viktória főosztályvezető</w:t>
          </w:r>
          <w:r w:rsidR="00D80B03">
            <w:t xml:space="preserve">, </w:t>
          </w:r>
          <w:bookmarkStart w:id="6" w:name="_Hlk127513576"/>
          <w:r w:rsidR="00D80B03">
            <w:t>dr. Deákné dr. Pap Krisztina főosztályvezető</w:t>
          </w:r>
        </w:sdtContent>
      </w:sdt>
    </w:p>
    <w:bookmarkEnd w:id="6"/>
    <w:p w14:paraId="5DDD0D42" w14:textId="4E8B53C9" w:rsidR="00D80B03" w:rsidRPr="00EF30D2" w:rsidRDefault="00965DE4" w:rsidP="00D80B03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r w:rsidR="00EF30D2" w:rsidRPr="00EF30D2">
            <w:rPr>
              <w:rStyle w:val="Stlus9"/>
            </w:rPr>
            <w:t>Pfeffer József elnök</w:t>
          </w:r>
          <w:r w:rsidR="00EF30D2">
            <w:rPr>
              <w:rStyle w:val="Stlus9"/>
            </w:rPr>
            <w:br/>
          </w:r>
          <w:r w:rsidR="00EF30D2" w:rsidRPr="00EF30D2">
            <w:rPr>
              <w:rStyle w:val="Stlus9"/>
            </w:rPr>
            <w:t>Dr. Osztásné Dr. Varga-Pál Viktória főosztályvezető</w:t>
          </w:r>
        </w:sdtContent>
      </w:sdt>
      <w:r w:rsidR="00D80B03">
        <w:rPr>
          <w:rStyle w:val="Stlus9"/>
        </w:rPr>
        <w:t>,</w:t>
      </w:r>
      <w:r w:rsidR="00D80B03" w:rsidRPr="00D80B03">
        <w:t xml:space="preserve"> </w:t>
      </w:r>
      <w:r w:rsidR="00D80B03">
        <w:t>dr. Deákné dr. Pap Krisztina főosztályvezető</w:t>
      </w:r>
    </w:p>
    <w:bookmarkEnd w:id="4"/>
    <w:bookmarkEnd w:id="5"/>
    <w:sectPr w:rsidR="00D80B03" w:rsidRPr="00EF30D2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CCD" w14:textId="77777777" w:rsidR="00780763" w:rsidRDefault="00780763">
      <w:r>
        <w:separator/>
      </w:r>
    </w:p>
    <w:p w14:paraId="66A19B49" w14:textId="77777777" w:rsidR="00780763" w:rsidRDefault="00780763"/>
  </w:endnote>
  <w:endnote w:type="continuationSeparator" w:id="0">
    <w:p w14:paraId="0490EA26" w14:textId="77777777" w:rsidR="00780763" w:rsidRDefault="00780763">
      <w:r>
        <w:continuationSeparator/>
      </w:r>
    </w:p>
    <w:p w14:paraId="46736914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CD40" w14:textId="77777777" w:rsidR="00780763" w:rsidRDefault="00780763">
      <w:r>
        <w:separator/>
      </w:r>
    </w:p>
    <w:p w14:paraId="4F72FCF8" w14:textId="77777777" w:rsidR="00780763" w:rsidRDefault="00780763"/>
  </w:footnote>
  <w:footnote w:type="continuationSeparator" w:id="0">
    <w:p w14:paraId="355A9061" w14:textId="77777777" w:rsidR="00780763" w:rsidRDefault="00780763">
      <w:r>
        <w:continuationSeparator/>
      </w:r>
    </w:p>
    <w:p w14:paraId="6E61B925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E2424"/>
    <w:multiLevelType w:val="hybridMultilevel"/>
    <w:tmpl w:val="3132A7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967543A"/>
    <w:multiLevelType w:val="hybridMultilevel"/>
    <w:tmpl w:val="5170A328"/>
    <w:lvl w:ilvl="0" w:tplc="AD5A0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7081CA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40B35"/>
    <w:multiLevelType w:val="hybridMultilevel"/>
    <w:tmpl w:val="C1928A8C"/>
    <w:lvl w:ilvl="0" w:tplc="64545844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934946979">
    <w:abstractNumId w:val="3"/>
  </w:num>
  <w:num w:numId="2" w16cid:durableId="1916428780">
    <w:abstractNumId w:val="1"/>
  </w:num>
  <w:num w:numId="3" w16cid:durableId="429399046">
    <w:abstractNumId w:val="9"/>
  </w:num>
  <w:num w:numId="4" w16cid:durableId="149709944">
    <w:abstractNumId w:val="8"/>
  </w:num>
  <w:num w:numId="5" w16cid:durableId="2130850342">
    <w:abstractNumId w:val="7"/>
  </w:num>
  <w:num w:numId="6" w16cid:durableId="940186571">
    <w:abstractNumId w:val="12"/>
  </w:num>
  <w:num w:numId="7" w16cid:durableId="2078160281">
    <w:abstractNumId w:val="2"/>
  </w:num>
  <w:num w:numId="8" w16cid:durableId="977034328">
    <w:abstractNumId w:val="5"/>
  </w:num>
  <w:num w:numId="9" w16cid:durableId="1698391802">
    <w:abstractNumId w:val="4"/>
  </w:num>
  <w:num w:numId="10" w16cid:durableId="567033298">
    <w:abstractNumId w:val="10"/>
  </w:num>
  <w:num w:numId="11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677316">
    <w:abstractNumId w:val="11"/>
  </w:num>
  <w:num w:numId="13" w16cid:durableId="384571524">
    <w:abstractNumId w:val="0"/>
  </w:num>
  <w:num w:numId="14" w16cid:durableId="11684043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0F42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5D4D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07AA"/>
    <w:rsid w:val="003D4727"/>
    <w:rsid w:val="003D6BB4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608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0D31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AF3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03E6"/>
    <w:rsid w:val="006F71A4"/>
    <w:rsid w:val="007021ED"/>
    <w:rsid w:val="00712A0C"/>
    <w:rsid w:val="00715B10"/>
    <w:rsid w:val="00721290"/>
    <w:rsid w:val="00723403"/>
    <w:rsid w:val="00725B9E"/>
    <w:rsid w:val="00731CBF"/>
    <w:rsid w:val="00740DEF"/>
    <w:rsid w:val="007539F4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373"/>
    <w:rsid w:val="007E48FE"/>
    <w:rsid w:val="007F36ED"/>
    <w:rsid w:val="00802505"/>
    <w:rsid w:val="00807F52"/>
    <w:rsid w:val="0081191D"/>
    <w:rsid w:val="008159BA"/>
    <w:rsid w:val="00817185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0BDD"/>
    <w:rsid w:val="00917B92"/>
    <w:rsid w:val="00917C11"/>
    <w:rsid w:val="00921E5C"/>
    <w:rsid w:val="0092791E"/>
    <w:rsid w:val="0093210A"/>
    <w:rsid w:val="00932DFC"/>
    <w:rsid w:val="009416C9"/>
    <w:rsid w:val="00943C38"/>
    <w:rsid w:val="009455D1"/>
    <w:rsid w:val="00946417"/>
    <w:rsid w:val="00947D26"/>
    <w:rsid w:val="00965DE4"/>
    <w:rsid w:val="0096769A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30E70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77E75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1B65"/>
    <w:rsid w:val="00B14075"/>
    <w:rsid w:val="00B207C7"/>
    <w:rsid w:val="00B306B0"/>
    <w:rsid w:val="00B31025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A78E8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493D"/>
    <w:rsid w:val="00D45338"/>
    <w:rsid w:val="00D45864"/>
    <w:rsid w:val="00D50DB7"/>
    <w:rsid w:val="00D575F5"/>
    <w:rsid w:val="00D641ED"/>
    <w:rsid w:val="00D66078"/>
    <w:rsid w:val="00D66F4C"/>
    <w:rsid w:val="00D7048E"/>
    <w:rsid w:val="00D714DA"/>
    <w:rsid w:val="00D76CF8"/>
    <w:rsid w:val="00D76DB7"/>
    <w:rsid w:val="00D80B03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01A7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EF30D2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846F2"/>
    <w:rsid w:val="00F8722E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  <w:style w:type="character" w:customStyle="1" w:styleId="llbChar">
    <w:name w:val="Élőláb Char"/>
    <w:basedOn w:val="Bekezdsalapbettpusa"/>
    <w:link w:val="llb"/>
    <w:rsid w:val="006A3A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168F35B3FD1D4584A218D1BB9447FD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1DAF9C-ADD3-4D37-936B-FA7B30CDC1A9}"/>
      </w:docPartPr>
      <w:docPartBody>
        <w:p w:rsidR="00F40775" w:rsidRDefault="00241909" w:rsidP="00241909">
          <w:pPr>
            <w:pStyle w:val="168F35B3FD1D4584A218D1BB9447FD12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04AC237033DF490193B6158C0A5C43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41890A-8CAE-4208-BCE5-55359B17917B}"/>
      </w:docPartPr>
      <w:docPartBody>
        <w:p w:rsidR="009C120B" w:rsidRDefault="005C159E" w:rsidP="005C159E">
          <w:pPr>
            <w:pStyle w:val="04AC237033DF490193B6158C0A5C43EA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41909"/>
    <w:rsid w:val="002B4EDB"/>
    <w:rsid w:val="002C07A8"/>
    <w:rsid w:val="00312B9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C159E"/>
    <w:rsid w:val="005D1078"/>
    <w:rsid w:val="00626FB8"/>
    <w:rsid w:val="006A0283"/>
    <w:rsid w:val="0072705E"/>
    <w:rsid w:val="0081583F"/>
    <w:rsid w:val="0087031E"/>
    <w:rsid w:val="00873AE1"/>
    <w:rsid w:val="0095214B"/>
    <w:rsid w:val="009C120B"/>
    <w:rsid w:val="009F7032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0775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C159E"/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168F35B3FD1D4584A218D1BB9447FD12">
    <w:name w:val="168F35B3FD1D4584A218D1BB9447FD12"/>
    <w:rsid w:val="00241909"/>
    <w:pPr>
      <w:spacing w:after="160" w:line="259" w:lineRule="auto"/>
    </w:pPr>
  </w:style>
  <w:style w:type="paragraph" w:customStyle="1" w:styleId="04AC237033DF490193B6158C0A5C43EA">
    <w:name w:val="04AC237033DF490193B6158C0A5C43EA"/>
    <w:rsid w:val="005C15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18</TotalTime>
  <Pages>1</Pages>
  <Words>214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8</cp:revision>
  <cp:lastPrinted>2023-03-16T12:01:00Z</cp:lastPrinted>
  <dcterms:created xsi:type="dcterms:W3CDTF">2023-05-22T20:26:00Z</dcterms:created>
  <dcterms:modified xsi:type="dcterms:W3CDTF">2023-06-14T08:53:00Z</dcterms:modified>
</cp:coreProperties>
</file>