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7E88D8F9" w14:textId="1A250DE1" w:rsidR="00B9322A" w:rsidRPr="0046196E" w:rsidRDefault="00F763DC" w:rsidP="0046196E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46196E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2C19B8">
        <w:rPr>
          <w:rFonts w:ascii="Arial" w:hAnsi="Arial" w:cs="Arial"/>
          <w:b/>
          <w:u w:val="single"/>
        </w:rPr>
        <w:t>3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0E73E2">
            <w:rPr>
              <w:rStyle w:val="Stlus11"/>
              <w:u w:val="single"/>
            </w:rPr>
            <w:t>VII.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0E73E2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25.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42356F7A" w14:textId="2473F092" w:rsidR="000E73E2" w:rsidRPr="000E73E2" w:rsidRDefault="002019F2" w:rsidP="000E73E2">
      <w:pPr>
        <w:pStyle w:val="HJTrzs"/>
        <w:ind w:left="0"/>
        <w:rPr>
          <w:b/>
          <w:u w:val="single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655499032"/>
              <w:placeholder>
                <w:docPart w:val="D2E8B084A8494AE7A1FB3776B865DB97"/>
              </w:placeholder>
            </w:sdtPr>
            <w:sdtEndPr/>
            <w:sdtContent>
              <w:sdt>
                <w:sdtPr>
                  <w:rPr>
                    <w:b/>
                    <w:u w:val="single"/>
                  </w:rPr>
                  <w:id w:val="909123892"/>
                  <w:placeholder>
                    <w:docPart w:val="3D91143EDDE64C96841C8DA5E7CEA5A8"/>
                  </w:placeholder>
                </w:sdtPr>
                <w:sdtEndPr/>
                <w:sdtContent>
                  <w:r w:rsidR="000E73E2" w:rsidRPr="000E73E2">
                    <w:rPr>
                      <w:b/>
                      <w:bCs/>
                      <w:u w:val="single"/>
                    </w:rPr>
                    <w:t>PKSZAK feladatellátásának átszervezéséhez kapcsolódó döntések meghozatal</w:t>
                  </w:r>
                  <w:r w:rsidR="000E73E2">
                    <w:rPr>
                      <w:b/>
                      <w:bCs/>
                      <w:u w:val="single"/>
                    </w:rPr>
                    <w:t>áról</w:t>
                  </w:r>
                  <w:r w:rsidR="000E73E2" w:rsidRPr="000E73E2">
                    <w:rPr>
                      <w:b/>
                      <w:bCs/>
                      <w:u w:val="single"/>
                    </w:rPr>
                    <w:t xml:space="preserve"> </w:t>
                  </w:r>
                </w:sdtContent>
              </w:sdt>
            </w:sdtContent>
          </w:sdt>
          <w:r w:rsidR="000E73E2">
            <w:rPr>
              <w:b/>
              <w:u w:val="single"/>
            </w:rPr>
            <w:t xml:space="preserve"> </w:t>
          </w:r>
        </w:sdtContent>
      </w:sdt>
    </w:p>
    <w:p w14:paraId="7A8D8BDD" w14:textId="1702856C" w:rsidR="00AC49CC" w:rsidRPr="00655FCD" w:rsidRDefault="00AC49CC" w:rsidP="00AC49CC">
      <w:pPr>
        <w:pStyle w:val="HJTrzs"/>
        <w:ind w:left="0"/>
        <w:rPr>
          <w:rFonts w:cs="Arial"/>
          <w:smallCaps/>
          <w:szCs w:val="24"/>
        </w:rPr>
      </w:pPr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B831D5E" w14:textId="55EBFA5E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bookmarkStart w:id="3" w:name="_Hlk126223814"/>
      <w:r>
        <w:rPr>
          <w:rFonts w:ascii="Arial" w:hAnsi="Arial" w:cs="Arial"/>
        </w:rPr>
        <w:t xml:space="preserve">A Társulási Tanács úgy dönt, hogy </w:t>
      </w:r>
      <w:bookmarkEnd w:id="1"/>
      <w:r>
        <w:rPr>
          <w:rFonts w:ascii="Arial" w:hAnsi="Arial" w:cs="Arial"/>
        </w:rPr>
        <w:t xml:space="preserve">a szolgáltatói nyilvántartásba történő bejegyzés napjától </w:t>
      </w:r>
      <w:bookmarkEnd w:id="2"/>
      <w:r w:rsidR="00D03F7A">
        <w:rPr>
          <w:rFonts w:ascii="Arial" w:hAnsi="Arial" w:cs="Arial"/>
        </w:rPr>
        <w:t xml:space="preserve">a </w:t>
      </w:r>
      <w:bookmarkStart w:id="4" w:name="_Hlk121832838"/>
      <w:r w:rsidR="00D03F7A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3"/>
      <w:bookmarkEnd w:id="4"/>
      <w:r w:rsidR="000E73E2">
        <w:rPr>
          <w:rFonts w:ascii="Arial" w:hAnsi="Arial" w:cs="Arial"/>
        </w:rPr>
        <w:t>ellátási területét Vajszló Nagyközség közigazgatási területével bővíti, a Mini Manó</w:t>
      </w:r>
      <w:r w:rsidR="00D03F7A">
        <w:rPr>
          <w:rFonts w:ascii="Arial" w:hAnsi="Arial" w:cs="Arial"/>
        </w:rPr>
        <w:t xml:space="preserve"> </w:t>
      </w:r>
      <w:r w:rsidR="002C19B8">
        <w:rPr>
          <w:rFonts w:ascii="Arial" w:hAnsi="Arial" w:cs="Arial"/>
        </w:rPr>
        <w:t>C</w:t>
      </w:r>
      <w:r w:rsidR="00D03F7A">
        <w:rPr>
          <w:rFonts w:ascii="Arial" w:hAnsi="Arial" w:cs="Arial"/>
        </w:rPr>
        <w:t xml:space="preserve">saládi Bölcsőde </w:t>
      </w:r>
      <w:r w:rsidR="000E73E2">
        <w:rPr>
          <w:rFonts w:ascii="Arial" w:hAnsi="Arial" w:cs="Arial"/>
        </w:rPr>
        <w:t>üres férőhelyei terhére vajszlói lakhelyű gyermekeket is fogad.</w:t>
      </w:r>
    </w:p>
    <w:p w14:paraId="49CB5812" w14:textId="77777777" w:rsidR="002C19B8" w:rsidRDefault="002C19B8" w:rsidP="002C19B8">
      <w:pPr>
        <w:pStyle w:val="Listaszerbekezds"/>
        <w:jc w:val="both"/>
        <w:rPr>
          <w:rFonts w:ascii="Arial" w:hAnsi="Arial" w:cs="Arial"/>
        </w:rPr>
      </w:pPr>
    </w:p>
    <w:p w14:paraId="4AB69F5A" w14:textId="5CCF8BD9" w:rsidR="008C1F4C" w:rsidRDefault="002C19B8" w:rsidP="002C19B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5" w:name="_Hlk140761192"/>
      <w:r>
        <w:rPr>
          <w:rFonts w:ascii="Arial" w:hAnsi="Arial" w:cs="Arial"/>
        </w:rPr>
        <w:t xml:space="preserve">A Társulási Tanács úgy dönt, hogy a szolgáltatói nyilvántartásba történő bejegyzés napjától a Pécs és Környéke Szociális Alapszolgáltatási és Gyermekjóléti Alapellátási Központ és Családi Bölcsőde Hálózat </w:t>
      </w:r>
      <w:bookmarkEnd w:id="5"/>
      <w:r w:rsidR="000E73E2">
        <w:rPr>
          <w:rFonts w:ascii="Arial" w:hAnsi="Arial" w:cs="Arial"/>
        </w:rPr>
        <w:t>Megóv-Lak Családi Bölcsőde férőhelyszámát 8 főről 5 főre csökkenti</w:t>
      </w:r>
      <w:r w:rsidR="002729F3">
        <w:rPr>
          <w:rFonts w:ascii="Arial" w:hAnsi="Arial" w:cs="Arial"/>
        </w:rPr>
        <w:t xml:space="preserve">, a férőhelyszámhoz igazodóan egy fő 8 órás álláshelyet megszüntet. </w:t>
      </w:r>
    </w:p>
    <w:p w14:paraId="0E767254" w14:textId="77777777" w:rsidR="002019F2" w:rsidRPr="002019F2" w:rsidRDefault="002019F2" w:rsidP="002019F2">
      <w:pPr>
        <w:pStyle w:val="Listaszerbekezds"/>
        <w:rPr>
          <w:rFonts w:ascii="Arial" w:hAnsi="Arial" w:cs="Arial"/>
        </w:rPr>
      </w:pPr>
    </w:p>
    <w:p w14:paraId="31290A21" w14:textId="02665CDD" w:rsidR="002019F2" w:rsidRDefault="002019F2" w:rsidP="002C19B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2019F2">
        <w:rPr>
          <w:rFonts w:ascii="Arial" w:hAnsi="Arial" w:cs="Arial"/>
        </w:rPr>
        <w:t>A Társulási Tanács úgy dönt, hogy a szolgáltatói nyilvántartásba történő bejegyzés napjától a 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álláshelyeinek számát 68 főről 67 főre csökkenti.</w:t>
      </w:r>
    </w:p>
    <w:p w14:paraId="29ACE28B" w14:textId="77777777" w:rsidR="007227E8" w:rsidRPr="00485B4C" w:rsidRDefault="007227E8" w:rsidP="007227E8">
      <w:pPr>
        <w:jc w:val="both"/>
        <w:rPr>
          <w:rFonts w:ascii="Arial" w:hAnsi="Arial" w:cs="Arial"/>
        </w:rPr>
      </w:pPr>
    </w:p>
    <w:p w14:paraId="687BB048" w14:textId="5D2C39D5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>A Társulási Tanács a határozat 1</w:t>
      </w:r>
      <w:r w:rsidR="00FC322C" w:rsidRPr="00485B4C">
        <w:rPr>
          <w:rFonts w:ascii="Arial" w:hAnsi="Arial" w:cs="Arial"/>
        </w:rPr>
        <w:t>.</w:t>
      </w:r>
      <w:r w:rsidRPr="00485B4C">
        <w:rPr>
          <w:rFonts w:ascii="Arial" w:hAnsi="Arial" w:cs="Arial"/>
        </w:rPr>
        <w:t xml:space="preserve"> </w:t>
      </w:r>
      <w:r w:rsidR="002C19B8" w:rsidRPr="00485B4C">
        <w:rPr>
          <w:rFonts w:ascii="Arial" w:hAnsi="Arial" w:cs="Arial"/>
        </w:rPr>
        <w:t xml:space="preserve">és 2. </w:t>
      </w:r>
      <w:r w:rsidRPr="00485B4C">
        <w:rPr>
          <w:rFonts w:ascii="Arial" w:hAnsi="Arial" w:cs="Arial"/>
        </w:rPr>
        <w:t>pontjaiban szereplő változás</w:t>
      </w:r>
      <w:r w:rsidR="00103568" w:rsidRPr="00485B4C">
        <w:rPr>
          <w:rFonts w:ascii="Arial" w:hAnsi="Arial" w:cs="Arial"/>
        </w:rPr>
        <w:t>okk</w:t>
      </w:r>
      <w:r w:rsidRPr="00485B4C">
        <w:rPr>
          <w:rFonts w:ascii="Arial" w:hAnsi="Arial" w:cs="Arial"/>
        </w:rPr>
        <w:t xml:space="preserve">al elfogadja a Pécs és Környéke Szociális Alapszolgáltatási és Gyermekjóléti Alapellátási Központ és Családi Bölcsőde Hálózat Alapító Okiratát és a Módosító Okiratot, mely az előterjesztés 1.sz és 2. sz. mellékletét képezi, és felkéri a </w:t>
      </w:r>
      <w:r w:rsidR="00FC322C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21CB8F7F" w14:textId="1AD9CA35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felkéri a </w:t>
      </w:r>
      <w:r w:rsidR="00743B3B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kezdeményezze a határozat 1.</w:t>
      </w:r>
      <w:r w:rsidR="002C19B8" w:rsidRPr="00485B4C">
        <w:rPr>
          <w:rFonts w:ascii="Arial" w:hAnsi="Arial" w:cs="Arial"/>
        </w:rPr>
        <w:t xml:space="preserve"> és 2.</w:t>
      </w:r>
      <w:r w:rsidR="00FC322C" w:rsidRPr="00485B4C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pontj</w:t>
      </w:r>
      <w:r w:rsidR="0073205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ban szereplő módosítás</w:t>
      </w:r>
      <w:r w:rsidR="00FC322C" w:rsidRPr="00485B4C">
        <w:rPr>
          <w:rFonts w:ascii="Arial" w:hAnsi="Arial" w:cs="Arial"/>
        </w:rPr>
        <w:t>ok</w:t>
      </w:r>
      <w:r w:rsidRPr="00485B4C">
        <w:rPr>
          <w:rFonts w:ascii="Arial" w:hAnsi="Arial" w:cs="Arial"/>
        </w:rPr>
        <w:t xml:space="preserve"> szolgáltatói nyilvántartásban történő átvezetését a Baranya </w:t>
      </w:r>
      <w:r w:rsidR="002C19B8" w:rsidRPr="00485B4C">
        <w:rPr>
          <w:rFonts w:ascii="Arial" w:hAnsi="Arial" w:cs="Arial"/>
        </w:rPr>
        <w:t>Várm</w:t>
      </w:r>
      <w:r w:rsidRPr="00485B4C">
        <w:rPr>
          <w:rFonts w:ascii="Arial" w:hAnsi="Arial" w:cs="Arial"/>
        </w:rPr>
        <w:t>egyei Kormányhivatal Hatósági Főosztály Szociális és Gyámügyi Osztályánál.</w:t>
      </w:r>
    </w:p>
    <w:p w14:paraId="194CC432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310F6976" w14:textId="3E6AAF8A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</w:t>
      </w:r>
      <w:bookmarkStart w:id="6" w:name="_Hlk519843377"/>
      <w:r w:rsidRPr="00485B4C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6"/>
      <w:r w:rsidRPr="00485B4C">
        <w:rPr>
          <w:rFonts w:ascii="Arial" w:hAnsi="Arial" w:cs="Arial"/>
        </w:rPr>
        <w:t>módosításokkal egységes szerkezetbe foglalt szakmai programját és szervezeti és működési szabályzatát, valamint a családi bölcsőde hálózat szervezeti és működési szabályzat</w:t>
      </w:r>
      <w:r w:rsidR="008F6A3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t az előterjesztés 3.sz.4. sz. és 5. sz. melléklete szerinti tartalommal elfogadja.</w:t>
      </w:r>
    </w:p>
    <w:p w14:paraId="374DAFA8" w14:textId="77777777" w:rsidR="007227E8" w:rsidRPr="00485B4C" w:rsidRDefault="007227E8" w:rsidP="007227E8">
      <w:pPr>
        <w:jc w:val="both"/>
        <w:rPr>
          <w:rFonts w:ascii="Arial" w:hAnsi="Arial" w:cs="Arial"/>
        </w:rPr>
      </w:pPr>
    </w:p>
    <w:p w14:paraId="3A588710" w14:textId="2CFFF03A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0E73E2">
        <w:rPr>
          <w:rFonts w:ascii="Arial" w:hAnsi="Arial" w:cs="Arial"/>
        </w:rPr>
        <w:t>Mini Manó</w:t>
      </w:r>
      <w:r w:rsidR="00D03F7A" w:rsidRPr="00485B4C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Családi Bölcsőde szakmai programját és házirendjét az előterjesztés 6. melléklete szerinti tartalommal elfogadja.</w:t>
      </w:r>
    </w:p>
    <w:p w14:paraId="7BCEF32D" w14:textId="77777777" w:rsidR="000E73E2" w:rsidRPr="000E73E2" w:rsidRDefault="000E73E2" w:rsidP="000E73E2">
      <w:pPr>
        <w:pStyle w:val="Listaszerbekezds"/>
        <w:rPr>
          <w:rFonts w:ascii="Arial" w:hAnsi="Arial" w:cs="Arial"/>
        </w:rPr>
      </w:pPr>
    </w:p>
    <w:p w14:paraId="74765CB1" w14:textId="3F7A1BF6" w:rsidR="000E73E2" w:rsidRPr="00485B4C" w:rsidRDefault="000E73E2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0E73E2"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>
        <w:rPr>
          <w:rFonts w:ascii="Arial" w:hAnsi="Arial" w:cs="Arial"/>
        </w:rPr>
        <w:t>Megóv-Lak</w:t>
      </w:r>
      <w:r w:rsidRPr="000E73E2">
        <w:rPr>
          <w:rFonts w:ascii="Arial" w:hAnsi="Arial" w:cs="Arial"/>
        </w:rPr>
        <w:t xml:space="preserve"> Családi Bölcsőde szakmai programját és házirendjét az előterjesztés </w:t>
      </w:r>
      <w:r>
        <w:rPr>
          <w:rFonts w:ascii="Arial" w:hAnsi="Arial" w:cs="Arial"/>
        </w:rPr>
        <w:t>7</w:t>
      </w:r>
      <w:r w:rsidRPr="000E73E2">
        <w:rPr>
          <w:rFonts w:ascii="Arial" w:hAnsi="Arial" w:cs="Arial"/>
        </w:rPr>
        <w:t>. melléklete szerinti tartalommal elfogadja</w:t>
      </w:r>
    </w:p>
    <w:p w14:paraId="71425224" w14:textId="77777777" w:rsidR="00103568" w:rsidRPr="00485B4C" w:rsidRDefault="00103568" w:rsidP="00103568">
      <w:pPr>
        <w:pStyle w:val="Listaszerbekezds"/>
        <w:rPr>
          <w:rFonts w:ascii="Arial" w:hAnsi="Arial" w:cs="Arial"/>
        </w:rPr>
      </w:pPr>
    </w:p>
    <w:p w14:paraId="51A0DF68" w14:textId="5AAADC27" w:rsidR="000649AC" w:rsidRPr="00485B4C" w:rsidRDefault="0010356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7" w:name="_Hlk126227436"/>
      <w:r w:rsidRPr="00485B4C">
        <w:rPr>
          <w:rFonts w:ascii="Arial" w:hAnsi="Arial" w:cs="Arial"/>
        </w:rPr>
        <w:t xml:space="preserve">A Társulási Tanács </w:t>
      </w:r>
      <w:r w:rsidR="002C19B8" w:rsidRPr="00485B4C">
        <w:rPr>
          <w:rFonts w:ascii="Arial" w:hAnsi="Arial" w:cs="Arial"/>
        </w:rPr>
        <w:t xml:space="preserve">úgy dönt, hogy az 1. pontban meghatározott feladatra </w:t>
      </w:r>
      <w:bookmarkEnd w:id="7"/>
      <w:r w:rsidR="000E73E2">
        <w:rPr>
          <w:rFonts w:ascii="Arial" w:hAnsi="Arial" w:cs="Arial"/>
        </w:rPr>
        <w:t>Vajszló</w:t>
      </w:r>
      <w:r w:rsidR="002C19B8" w:rsidRPr="00485B4C">
        <w:rPr>
          <w:rFonts w:ascii="Arial" w:hAnsi="Arial" w:cs="Arial"/>
        </w:rPr>
        <w:t xml:space="preserve"> </w:t>
      </w:r>
      <w:r w:rsidR="000E73E2">
        <w:rPr>
          <w:rFonts w:ascii="Arial" w:hAnsi="Arial" w:cs="Arial"/>
        </w:rPr>
        <w:t>Nagy</w:t>
      </w:r>
      <w:r w:rsidR="002C19B8" w:rsidRPr="00485B4C">
        <w:rPr>
          <w:rFonts w:ascii="Arial" w:hAnsi="Arial" w:cs="Arial"/>
        </w:rPr>
        <w:t xml:space="preserve">özség Önkormányzatával feladatellátási megállapodást köt, amelyet </w:t>
      </w:r>
      <w:r w:rsidRPr="00485B4C">
        <w:rPr>
          <w:rFonts w:ascii="Arial" w:hAnsi="Arial" w:cs="Arial"/>
        </w:rPr>
        <w:t xml:space="preserve">az előterjesztés </w:t>
      </w:r>
      <w:r w:rsidR="00AE01F5">
        <w:rPr>
          <w:rFonts w:ascii="Arial" w:hAnsi="Arial" w:cs="Arial"/>
        </w:rPr>
        <w:t>8</w:t>
      </w:r>
      <w:r w:rsidRPr="00485B4C">
        <w:rPr>
          <w:rFonts w:ascii="Arial" w:hAnsi="Arial" w:cs="Arial"/>
        </w:rPr>
        <w:t>.</w:t>
      </w:r>
      <w:r w:rsidR="000E73E2">
        <w:rPr>
          <w:rFonts w:ascii="Arial" w:hAnsi="Arial" w:cs="Arial"/>
        </w:rPr>
        <w:t xml:space="preserve"> sz.</w:t>
      </w:r>
      <w:r w:rsidRPr="00485B4C">
        <w:rPr>
          <w:rFonts w:ascii="Arial" w:hAnsi="Arial" w:cs="Arial"/>
        </w:rPr>
        <w:t xml:space="preserve"> melléklete szerinti tartalommal elfogad.</w:t>
      </w:r>
      <w:r w:rsidR="00CF6E6A" w:rsidRPr="00485B4C">
        <w:rPr>
          <w:rFonts w:ascii="Arial" w:hAnsi="Arial" w:cs="Arial"/>
        </w:rPr>
        <w:t xml:space="preserve"> </w:t>
      </w: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7CF38319" w14:textId="574C059C" w:rsidR="007227E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felhatalmazza Pfeffer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 a határozat </w:t>
      </w:r>
      <w:r w:rsidR="002C19B8">
        <w:rPr>
          <w:rFonts w:ascii="Arial" w:hAnsi="Arial" w:cs="Arial"/>
        </w:rPr>
        <w:t>3</w:t>
      </w:r>
      <w:r w:rsidR="00A82E57">
        <w:rPr>
          <w:rFonts w:ascii="Arial" w:hAnsi="Arial" w:cs="Arial"/>
        </w:rPr>
        <w:t>-</w:t>
      </w:r>
      <w:r w:rsidR="00B80A24">
        <w:rPr>
          <w:rFonts w:ascii="Arial" w:hAnsi="Arial" w:cs="Arial"/>
        </w:rPr>
        <w:t>8</w:t>
      </w:r>
      <w:r>
        <w:rPr>
          <w:rFonts w:ascii="Arial" w:hAnsi="Arial" w:cs="Arial"/>
        </w:rPr>
        <w:t>. pontjai szerinti dokumentumok aláírására.</w:t>
      </w:r>
    </w:p>
    <w:p w14:paraId="0B5EEC7B" w14:textId="7FE3D0B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61CB36AD" w14:textId="77777777" w:rsidR="00B80A24" w:rsidRPr="00655FCD" w:rsidRDefault="00B80A24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67BDFFD3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8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8"/>
    </w:p>
    <w:p w14:paraId="04399E7B" w14:textId="27BA24B8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9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9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B32909">
            <w:rPr>
              <w:rFonts w:cs="Arial"/>
              <w:szCs w:val="24"/>
            </w:rPr>
            <w:br/>
          </w:r>
          <w:r w:rsidR="000E73E2">
            <w:rPr>
              <w:rFonts w:cs="Arial"/>
              <w:szCs w:val="24"/>
            </w:rPr>
            <w:t>Horváth István</w:t>
          </w:r>
          <w:r w:rsidR="00B32909">
            <w:rPr>
              <w:rFonts w:cs="Arial"/>
              <w:szCs w:val="24"/>
            </w:rPr>
            <w:t xml:space="preserve"> </w:t>
          </w:r>
          <w:r w:rsidR="000E73E2">
            <w:rPr>
              <w:rFonts w:cs="Arial"/>
              <w:szCs w:val="24"/>
            </w:rPr>
            <w:t>Vajszló</w:t>
          </w:r>
          <w:r w:rsidR="00B32909">
            <w:rPr>
              <w:rFonts w:cs="Arial"/>
              <w:szCs w:val="24"/>
            </w:rPr>
            <w:t xml:space="preserve"> polgármestere</w:t>
          </w:r>
          <w:r w:rsidR="00B32909">
            <w:rPr>
              <w:rFonts w:cs="Arial"/>
              <w:szCs w:val="24"/>
            </w:rPr>
            <w:br/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2"/>
  </w:num>
  <w:num w:numId="2" w16cid:durableId="1641379511">
    <w:abstractNumId w:val="0"/>
  </w:num>
  <w:num w:numId="3" w16cid:durableId="362438720">
    <w:abstractNumId w:val="8"/>
  </w:num>
  <w:num w:numId="4" w16cid:durableId="1589576545">
    <w:abstractNumId w:val="7"/>
  </w:num>
  <w:num w:numId="5" w16cid:durableId="86535667">
    <w:abstractNumId w:val="6"/>
  </w:num>
  <w:num w:numId="6" w16cid:durableId="662052550">
    <w:abstractNumId w:val="9"/>
  </w:num>
  <w:num w:numId="7" w16cid:durableId="1358238983">
    <w:abstractNumId w:val="1"/>
  </w:num>
  <w:num w:numId="8" w16cid:durableId="1232618505">
    <w:abstractNumId w:val="5"/>
  </w:num>
  <w:num w:numId="9" w16cid:durableId="803086012">
    <w:abstractNumId w:val="3"/>
  </w:num>
  <w:num w:numId="10" w16cid:durableId="1444688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49AC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0E73E2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19F2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29F3"/>
    <w:rsid w:val="00273F9F"/>
    <w:rsid w:val="00280AFE"/>
    <w:rsid w:val="00294236"/>
    <w:rsid w:val="0029617D"/>
    <w:rsid w:val="002A1576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196E"/>
    <w:rsid w:val="00464200"/>
    <w:rsid w:val="00464CA9"/>
    <w:rsid w:val="00470DE9"/>
    <w:rsid w:val="00471F38"/>
    <w:rsid w:val="00472056"/>
    <w:rsid w:val="004757A5"/>
    <w:rsid w:val="00481836"/>
    <w:rsid w:val="00483C4D"/>
    <w:rsid w:val="00485B4C"/>
    <w:rsid w:val="00494186"/>
    <w:rsid w:val="00496DB0"/>
    <w:rsid w:val="00496DBC"/>
    <w:rsid w:val="004A06C8"/>
    <w:rsid w:val="004A73FE"/>
    <w:rsid w:val="004B3800"/>
    <w:rsid w:val="004B3EE2"/>
    <w:rsid w:val="004B7117"/>
    <w:rsid w:val="004C4FA1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0581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B404B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F4C"/>
    <w:rsid w:val="008C3FC4"/>
    <w:rsid w:val="008C4621"/>
    <w:rsid w:val="008D4B80"/>
    <w:rsid w:val="008F30B8"/>
    <w:rsid w:val="008F6A3C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93457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01F5"/>
    <w:rsid w:val="00AE46CD"/>
    <w:rsid w:val="00AF39BB"/>
    <w:rsid w:val="00AF4EB7"/>
    <w:rsid w:val="00B033BA"/>
    <w:rsid w:val="00B0613F"/>
    <w:rsid w:val="00B14075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77E5E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CF6E6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2375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686D"/>
    <w:rsid w:val="00FA7555"/>
    <w:rsid w:val="00FB0171"/>
    <w:rsid w:val="00FB0219"/>
    <w:rsid w:val="00FB1A8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D2E8B084A8494AE7A1FB3776B865DB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BBD0C5-4DF6-4C76-A2FA-7EE4EBEAE487}"/>
      </w:docPartPr>
      <w:docPartBody>
        <w:p w:rsidR="001F1AA3" w:rsidRDefault="00254514" w:rsidP="00254514">
          <w:pPr>
            <w:pStyle w:val="D2E8B084A8494AE7A1FB3776B865DB97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3D91143EDDE64C96841C8DA5E7CEA5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4B4E65-0BD9-42CE-8ED4-8DB82CC35E85}"/>
      </w:docPartPr>
      <w:docPartBody>
        <w:p w:rsidR="001F1AA3" w:rsidRDefault="00254514" w:rsidP="00254514">
          <w:pPr>
            <w:pStyle w:val="3D91143EDDE64C96841C8DA5E7CEA5A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1F1AA3"/>
    <w:rsid w:val="00207089"/>
    <w:rsid w:val="00254514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54514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D2E8B084A8494AE7A1FB3776B865DB97">
    <w:name w:val="D2E8B084A8494AE7A1FB3776B865DB97"/>
    <w:rsid w:val="00254514"/>
    <w:pPr>
      <w:spacing w:after="160" w:line="259" w:lineRule="auto"/>
    </w:pPr>
    <w:rPr>
      <w:kern w:val="2"/>
      <w14:ligatures w14:val="standardContextual"/>
    </w:rPr>
  </w:style>
  <w:style w:type="paragraph" w:customStyle="1" w:styleId="3D91143EDDE64C96841C8DA5E7CEA5A8">
    <w:name w:val="3D91143EDDE64C96841C8DA5E7CEA5A8"/>
    <w:rsid w:val="0025451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26</TotalTime>
  <Pages>2</Pages>
  <Words>438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11</cp:revision>
  <cp:lastPrinted>2023-02-15T12:51:00Z</cp:lastPrinted>
  <dcterms:created xsi:type="dcterms:W3CDTF">2023-02-09T14:35:00Z</dcterms:created>
  <dcterms:modified xsi:type="dcterms:W3CDTF">2023-07-20T14:00:00Z</dcterms:modified>
</cp:coreProperties>
</file>