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59282FD2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5</w:t>
          </w:r>
          <w:r w:rsidR="005958C3">
            <w:rPr>
              <w:rStyle w:val="Stlus11"/>
              <w:rFonts w:cs="Arial"/>
            </w:rPr>
            <w:t>/</w:t>
          </w:r>
          <w:r w:rsidR="0084050B">
            <w:rPr>
              <w:rStyle w:val="Stlus11"/>
              <w:rFonts w:cs="Arial"/>
            </w:rPr>
            <w:t>1</w:t>
          </w:r>
          <w:r w:rsidR="00D312E1">
            <w:rPr>
              <w:rStyle w:val="Stlus11"/>
              <w:rFonts w:cs="Arial"/>
            </w:rPr>
            <w:t>6</w:t>
          </w:r>
          <w:r w:rsidR="00B46DCD">
            <w:rPr>
              <w:rStyle w:val="Stlus11"/>
              <w:rFonts w:cs="Arial"/>
            </w:rPr>
            <w:t>-</w:t>
          </w:r>
          <w:r w:rsidR="00D312E1">
            <w:rPr>
              <w:rStyle w:val="Stlus11"/>
              <w:rFonts w:cs="Arial"/>
            </w:rPr>
            <w:t>24</w:t>
          </w:r>
          <w:r w:rsidR="00B46DCD">
            <w:rPr>
              <w:rStyle w:val="Stlus11"/>
              <w:rFonts w:cs="Arial"/>
            </w:rPr>
            <w:t>/202</w:t>
          </w:r>
          <w:r w:rsidR="004A4D0C">
            <w:rPr>
              <w:rStyle w:val="Stlus11"/>
              <w:rFonts w:cs="Arial"/>
            </w:rPr>
            <w:t>3</w:t>
          </w:r>
          <w:r w:rsidR="00B46DCD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312E1">
            <w:rPr>
              <w:rStyle w:val="Stlus12"/>
              <w:rFonts w:cs="Arial"/>
            </w:rPr>
            <w:t xml:space="preserve"> A </w:t>
          </w:r>
          <w:r w:rsidR="00B46DCD">
            <w:rPr>
              <w:rStyle w:val="Stlus12"/>
              <w:rFonts w:cs="Arial"/>
            </w:rPr>
            <w:t>Pécsi Többcélú Agglomerációs Társulás 202</w:t>
          </w:r>
          <w:r w:rsidR="00802BE5">
            <w:rPr>
              <w:rStyle w:val="Stlus12"/>
              <w:rFonts w:cs="Arial"/>
            </w:rPr>
            <w:t>3</w:t>
          </w:r>
          <w:r w:rsidR="00B46DCD">
            <w:rPr>
              <w:rStyle w:val="Stlus12"/>
              <w:rFonts w:cs="Arial"/>
            </w:rPr>
            <w:t xml:space="preserve">. évi költségvetésének I. </w:t>
          </w:r>
          <w:r w:rsidR="00D312E1">
            <w:rPr>
              <w:rStyle w:val="Stlus12"/>
              <w:rFonts w:cs="Arial"/>
            </w:rPr>
            <w:t xml:space="preserve">számú </w:t>
          </w:r>
          <w:r w:rsidR="00B46DCD">
            <w:rPr>
              <w:rStyle w:val="Stlus12"/>
              <w:rFonts w:cs="Arial"/>
            </w:rPr>
            <w:t>módosítása</w:t>
          </w:r>
        </w:sdtContent>
      </w:sdt>
    </w:p>
    <w:p w14:paraId="7FE3D626" w14:textId="4B50CEE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B46DCD">
            <w:rPr>
              <w:rStyle w:val="Stlus12"/>
              <w:rFonts w:cs="Arial"/>
            </w:rPr>
            <w:t>1</w:t>
          </w:r>
          <w:r w:rsidR="00C2155A">
            <w:rPr>
              <w:rStyle w:val="Stlus12"/>
              <w:rFonts w:cs="Arial"/>
            </w:rPr>
            <w:t>4</w:t>
          </w:r>
          <w:r w:rsidR="00B46DCD">
            <w:rPr>
              <w:rStyle w:val="Stlus12"/>
              <w:rFonts w:cs="Arial"/>
            </w:rPr>
            <w:t xml:space="preserve">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36324E33" w:rsidR="003862A4" w:rsidRPr="00167A13" w:rsidRDefault="00B46DCD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63AF8A8F" w:rsidR="00864F22" w:rsidRPr="004A7522" w:rsidRDefault="003C1549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8A68CE">
            <w:rPr>
              <w:rStyle w:val="Stlus11"/>
              <w:rFonts w:cs="Arial"/>
            </w:rPr>
            <w:t>2023. november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7FB81E4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1F894919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 xml:space="preserve">Kovácsné Németh Edit </w:t>
          </w:r>
          <w:r w:rsidR="0084050B">
            <w:rPr>
              <w:rStyle w:val="Stlus12"/>
              <w:rFonts w:cs="Arial"/>
            </w:rPr>
            <w:t>osztályvezető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72C1D8C9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76E947FD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6210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3C154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3C154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3C154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3C1549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6523595B" w:rsidR="00864F22" w:rsidRDefault="003C1549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312E1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>-</w:t>
          </w:r>
          <w:r w:rsidR="0084050B">
            <w:rPr>
              <w:rStyle w:val="Stlus11"/>
            </w:rPr>
            <w:t>…/202</w:t>
          </w:r>
          <w:r w:rsidR="00D312E1">
            <w:rPr>
              <w:rStyle w:val="Stlus11"/>
            </w:rPr>
            <w:t>3</w:t>
          </w:r>
          <w:r w:rsidR="0084050B">
            <w:rPr>
              <w:rStyle w:val="Stlus11"/>
            </w:rPr>
            <w:t>.(</w:t>
          </w:r>
          <w:r w:rsidR="00E52473">
            <w:rPr>
              <w:rStyle w:val="Stlus11"/>
            </w:rPr>
            <w:t>1</w:t>
          </w:r>
          <w:r w:rsidR="008A68CE">
            <w:rPr>
              <w:rStyle w:val="Stlus11"/>
            </w:rPr>
            <w:t>1</w:t>
          </w:r>
          <w:r w:rsidR="00E52473">
            <w:rPr>
              <w:rStyle w:val="Stlus11"/>
            </w:rPr>
            <w:t>.1</w:t>
          </w:r>
          <w:r w:rsidR="008A68CE">
            <w:rPr>
              <w:rStyle w:val="Stlus11"/>
            </w:rPr>
            <w:t>3</w:t>
          </w:r>
          <w:r w:rsidR="00D312E1">
            <w:rPr>
              <w:rStyle w:val="Stlus11"/>
            </w:rPr>
            <w:t>.</w:t>
          </w:r>
          <w:r w:rsidR="0084050B">
            <w:rPr>
              <w:rStyle w:val="Stlus11"/>
            </w:rPr>
            <w:t>)</w:t>
          </w:r>
          <w:r w:rsidR="002F1D2C">
            <w:rPr>
              <w:rStyle w:val="Stlus11"/>
            </w:rPr>
            <w:t xml:space="preserve">      </w:t>
          </w:r>
        </w:sdtContent>
      </w:sdt>
    </w:p>
    <w:p w14:paraId="2ADE3444" w14:textId="77777777" w:rsidR="009D3BFC" w:rsidRDefault="003C154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3C1549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181CCB1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6210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79825591" w14:textId="77777777" w:rsidR="00B46DCD" w:rsidRDefault="00B46DCD" w:rsidP="00B46DCD">
      <w:pPr>
        <w:jc w:val="both"/>
        <w:rPr>
          <w:rFonts w:ascii="Arial" w:hAnsi="Arial" w:cs="Arial"/>
        </w:rPr>
      </w:pPr>
    </w:p>
    <w:p w14:paraId="1819A4DF" w14:textId="46B4BF33" w:rsidR="00B46DCD" w:rsidRPr="00CC461B" w:rsidRDefault="00B46DCD" w:rsidP="00B46DCD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Az államháztartásról szóló 2011. évi CXCV. törvény (Áht.) 34. § (1) </w:t>
      </w:r>
      <w:r w:rsidR="001A7912">
        <w:rPr>
          <w:rFonts w:ascii="Arial" w:hAnsi="Arial" w:cs="Arial"/>
        </w:rPr>
        <w:t>–</w:t>
      </w:r>
      <w:r w:rsidRPr="00CC461B">
        <w:rPr>
          <w:rFonts w:ascii="Arial" w:hAnsi="Arial" w:cs="Arial"/>
        </w:rPr>
        <w:t xml:space="preserve"> </w:t>
      </w:r>
      <w:r w:rsidR="001A7912">
        <w:rPr>
          <w:rFonts w:ascii="Arial" w:hAnsi="Arial" w:cs="Arial"/>
        </w:rPr>
        <w:t>(5</w:t>
      </w:r>
      <w:r w:rsidRPr="00CC461B">
        <w:rPr>
          <w:rFonts w:ascii="Arial" w:hAnsi="Arial" w:cs="Arial"/>
        </w:rPr>
        <w:t>) bekezdésében foglaltak, valamint az államháztartásról szóló törvény végrehajtásáról szóló 368/2011. (XII. 31.) Kormányrendelet (Ávr.) 4</w:t>
      </w:r>
      <w:r w:rsidR="001A7912">
        <w:rPr>
          <w:rFonts w:ascii="Arial" w:hAnsi="Arial" w:cs="Arial"/>
        </w:rPr>
        <w:t>3</w:t>
      </w:r>
      <w:r w:rsidRPr="00CC461B">
        <w:rPr>
          <w:rFonts w:ascii="Arial" w:hAnsi="Arial" w:cs="Arial"/>
        </w:rPr>
        <w:t xml:space="preserve">. §-a értelmében a helyi önkormányzat költségvetési rendeletében megjelenő </w:t>
      </w:r>
      <w:r w:rsidRPr="005A6238">
        <w:rPr>
          <w:rFonts w:ascii="Arial" w:hAnsi="Arial" w:cs="Arial"/>
        </w:rPr>
        <w:t>bevételek és kiadások módosításáról, a kiadási előirányzatok közötti átcsoportosításról (a saját hatáskörben végrehajtott</w:t>
      </w:r>
      <w:r w:rsidRPr="00CC461B">
        <w:rPr>
          <w:rFonts w:ascii="Arial" w:hAnsi="Arial" w:cs="Arial"/>
        </w:rPr>
        <w:t xml:space="preserve"> előirányzat módosítások kivételével) a képviselő-testület dönthet. </w:t>
      </w:r>
      <w:r>
        <w:rPr>
          <w:rFonts w:ascii="Arial" w:hAnsi="Arial" w:cs="Arial"/>
        </w:rPr>
        <w:t>Az Áht. 34. § (5) bekezdése szerint a társulás, valamint az általuk irányított költségvetési szervek bevételi előirányzatainak és kiadási előirányzatainak módosítására, átcsoportosítására az Áht. 34. § (1) – (4) bekezdést kell alkalmazni azzal, hogy a képviselő-testület hatáskörét a társulási tanács gyakorolja, polgármesteren a társulási tanács elnökét kell érteni.</w:t>
      </w:r>
    </w:p>
    <w:p w14:paraId="2AD6C8F8" w14:textId="77777777" w:rsidR="00B46DCD" w:rsidRPr="00CC461B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</w:t>
      </w:r>
      <w:r w:rsidRPr="00CC461B">
        <w:rPr>
          <w:rFonts w:ascii="Arial" w:hAnsi="Arial" w:cs="Arial"/>
        </w:rPr>
        <w:t xml:space="preserve"> – az első negyedév kivételével – negyedévenként, a döntése szerinti időpontokban, de legkésőbb az éves költségvetési beszámoló elkészítésének határidejéig, december 31-i hatállyal módosítja a költségvetési </w:t>
      </w:r>
      <w:r>
        <w:rPr>
          <w:rFonts w:ascii="Arial" w:hAnsi="Arial" w:cs="Arial"/>
        </w:rPr>
        <w:t>határozatát</w:t>
      </w:r>
      <w:r w:rsidRPr="00CC461B">
        <w:rPr>
          <w:rFonts w:ascii="Arial" w:hAnsi="Arial" w:cs="Arial"/>
        </w:rPr>
        <w:t xml:space="preserve">. </w:t>
      </w:r>
    </w:p>
    <w:p w14:paraId="0CE8904A" w14:textId="77777777" w:rsidR="00B46DCD" w:rsidRPr="00CC461B" w:rsidRDefault="00B46DCD" w:rsidP="00B46DCD">
      <w:pPr>
        <w:jc w:val="both"/>
        <w:rPr>
          <w:rFonts w:ascii="Arial" w:hAnsi="Arial" w:cs="Arial"/>
        </w:rPr>
      </w:pPr>
    </w:p>
    <w:p w14:paraId="50F41137" w14:textId="6D295988" w:rsidR="00B46DCD" w:rsidRPr="00CC461B" w:rsidRDefault="00B46DCD" w:rsidP="00B46DCD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>A költségvetés módosítás tartalmilag és formailag a fentiek figyelembevételével, a törvényi e</w:t>
      </w:r>
      <w:r>
        <w:rPr>
          <w:rFonts w:ascii="Arial" w:hAnsi="Arial" w:cs="Arial"/>
        </w:rPr>
        <w:t>lőírásoknak megfelelően készült</w:t>
      </w:r>
      <w:r w:rsidR="00026ABF">
        <w:rPr>
          <w:rFonts w:ascii="Arial" w:hAnsi="Arial" w:cs="Arial"/>
        </w:rPr>
        <w:t xml:space="preserve"> a Pécsi Többcélú Agglomerációs Társulás társulási tanácsának </w:t>
      </w:r>
      <w:r w:rsidR="00802BE5">
        <w:rPr>
          <w:rFonts w:ascii="Arial" w:hAnsi="Arial" w:cs="Arial"/>
        </w:rPr>
        <w:t>5</w:t>
      </w:r>
      <w:r w:rsidR="00026ABF" w:rsidRPr="00A549E3">
        <w:rPr>
          <w:rFonts w:ascii="Arial" w:hAnsi="Arial" w:cs="Arial"/>
        </w:rPr>
        <w:t>/202</w:t>
      </w:r>
      <w:r w:rsidR="00C22848">
        <w:rPr>
          <w:rFonts w:ascii="Arial" w:hAnsi="Arial" w:cs="Arial"/>
        </w:rPr>
        <w:t>3</w:t>
      </w:r>
      <w:r w:rsidR="00026ABF" w:rsidRPr="00A549E3">
        <w:rPr>
          <w:rFonts w:ascii="Arial" w:hAnsi="Arial" w:cs="Arial"/>
        </w:rPr>
        <w:t>. (</w:t>
      </w:r>
      <w:r w:rsidR="00802BE5">
        <w:rPr>
          <w:rFonts w:ascii="Arial" w:hAnsi="Arial" w:cs="Arial"/>
        </w:rPr>
        <w:t>II</w:t>
      </w:r>
      <w:r w:rsidR="00026ABF" w:rsidRPr="00A549E3">
        <w:rPr>
          <w:rFonts w:ascii="Arial" w:hAnsi="Arial" w:cs="Arial"/>
        </w:rPr>
        <w:t>.</w:t>
      </w:r>
      <w:r w:rsidR="00802BE5">
        <w:rPr>
          <w:rFonts w:ascii="Arial" w:hAnsi="Arial" w:cs="Arial"/>
        </w:rPr>
        <w:t>13.</w:t>
      </w:r>
      <w:r w:rsidR="00026ABF" w:rsidRPr="00A549E3">
        <w:rPr>
          <w:rFonts w:ascii="Arial" w:hAnsi="Arial" w:cs="Arial"/>
        </w:rPr>
        <w:t>) számú</w:t>
      </w:r>
      <w:r w:rsidR="00026ABF">
        <w:rPr>
          <w:rFonts w:ascii="Arial" w:hAnsi="Arial" w:cs="Arial"/>
        </w:rPr>
        <w:t xml:space="preserve"> határozata alapján. </w:t>
      </w:r>
    </w:p>
    <w:p w14:paraId="3E455CDF" w14:textId="77777777" w:rsidR="00B46DCD" w:rsidRPr="00CC461B" w:rsidRDefault="00B46DCD" w:rsidP="00B46DCD">
      <w:pPr>
        <w:pStyle w:val="Szvegtrzs2"/>
        <w:spacing w:after="0" w:line="240" w:lineRule="auto"/>
        <w:rPr>
          <w:rFonts w:ascii="Arial" w:hAnsi="Arial" w:cs="Arial"/>
        </w:rPr>
      </w:pPr>
    </w:p>
    <w:p w14:paraId="07E2D023" w14:textId="1C6B0FD8" w:rsidR="00C22848" w:rsidRDefault="00B46DCD" w:rsidP="00C22848">
      <w:pPr>
        <w:jc w:val="both"/>
        <w:rPr>
          <w:rFonts w:ascii="Arial" w:hAnsi="Arial" w:cs="Arial"/>
        </w:rPr>
      </w:pPr>
      <w:r w:rsidRPr="00026ABF">
        <w:rPr>
          <w:rFonts w:ascii="Arial" w:hAnsi="Arial" w:cs="Arial"/>
        </w:rPr>
        <w:t>A határozat-módosítás mellékletei</w:t>
      </w:r>
      <w:r w:rsidR="00026ABF">
        <w:rPr>
          <w:rFonts w:ascii="Arial" w:hAnsi="Arial" w:cs="Arial"/>
        </w:rPr>
        <w:t xml:space="preserve"> a társulás és intézményei </w:t>
      </w:r>
      <w:r w:rsidRPr="0046605E">
        <w:rPr>
          <w:rFonts w:ascii="Arial" w:hAnsi="Arial" w:cs="Arial"/>
        </w:rPr>
        <w:t>202</w:t>
      </w:r>
      <w:r w:rsidR="00C22848">
        <w:rPr>
          <w:rFonts w:ascii="Arial" w:hAnsi="Arial" w:cs="Arial"/>
        </w:rPr>
        <w:t>3</w:t>
      </w:r>
      <w:r w:rsidRPr="0046605E">
        <w:rPr>
          <w:rFonts w:ascii="Arial" w:hAnsi="Arial" w:cs="Arial"/>
        </w:rPr>
        <w:t>. június 30-i hatállyal</w:t>
      </w:r>
      <w:r w:rsidRPr="00292A18">
        <w:rPr>
          <w:rFonts w:ascii="Arial" w:hAnsi="Arial" w:cs="Arial"/>
        </w:rPr>
        <w:t xml:space="preserve"> végrehajtott </w:t>
      </w:r>
      <w:r w:rsidRPr="00CC461B">
        <w:rPr>
          <w:rFonts w:ascii="Arial" w:hAnsi="Arial" w:cs="Arial"/>
        </w:rPr>
        <w:t>a fenntartói engedélyhez kötött előirányzat-m</w:t>
      </w:r>
      <w:r>
        <w:rPr>
          <w:rFonts w:ascii="Arial" w:hAnsi="Arial" w:cs="Arial"/>
        </w:rPr>
        <w:t>ódosításokat</w:t>
      </w:r>
      <w:r w:rsidR="00026ABF">
        <w:rPr>
          <w:rFonts w:ascii="Arial" w:hAnsi="Arial" w:cs="Arial"/>
        </w:rPr>
        <w:t>, az Ávr. 43/A.§ (1)</w:t>
      </w:r>
      <w:r w:rsidR="00821C63">
        <w:rPr>
          <w:rFonts w:ascii="Arial" w:hAnsi="Arial" w:cs="Arial"/>
        </w:rPr>
        <w:t xml:space="preserve"> bekezdése</w:t>
      </w:r>
      <w:r w:rsidR="00026ABF">
        <w:rPr>
          <w:rFonts w:ascii="Arial" w:hAnsi="Arial" w:cs="Arial"/>
        </w:rPr>
        <w:t xml:space="preserve"> alapján a</w:t>
      </w:r>
      <w:r w:rsidR="00EB2AA0">
        <w:rPr>
          <w:rFonts w:ascii="Arial" w:hAnsi="Arial" w:cs="Arial"/>
        </w:rPr>
        <w:t xml:space="preserve"> társulás költségvetési kiadásai kiemelt előirányzatai közötti átcsoportosításokat</w:t>
      </w:r>
      <w:r w:rsidR="00926B78">
        <w:rPr>
          <w:rFonts w:ascii="Arial" w:hAnsi="Arial" w:cs="Arial"/>
        </w:rPr>
        <w:t xml:space="preserve">, valamint a </w:t>
      </w:r>
      <w:r w:rsidR="00C22848" w:rsidRPr="00930698">
        <w:rPr>
          <w:rFonts w:ascii="Arial" w:hAnsi="Arial" w:cs="Arial"/>
        </w:rPr>
        <w:t>Társulási Tanács döntéseihez kapcsolódó előirányzat-módosításokat tartalmazza.</w:t>
      </w:r>
      <w:r w:rsidR="00C22848">
        <w:rPr>
          <w:rFonts w:ascii="Arial" w:hAnsi="Arial" w:cs="Arial"/>
        </w:rPr>
        <w:t xml:space="preserve"> </w:t>
      </w:r>
    </w:p>
    <w:p w14:paraId="16FF66AA" w14:textId="77777777" w:rsidR="00B46DCD" w:rsidRPr="00CC461B" w:rsidRDefault="00B46DCD" w:rsidP="00B46DCD">
      <w:pPr>
        <w:jc w:val="both"/>
        <w:rPr>
          <w:rFonts w:ascii="Arial" w:hAnsi="Arial" w:cs="Arial"/>
        </w:rPr>
      </w:pPr>
    </w:p>
    <w:p w14:paraId="5F1234CA" w14:textId="53C2E4C6" w:rsidR="00B46DCD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 xml:space="preserve"> 1. mellékl</w:t>
      </w:r>
      <w:r>
        <w:rPr>
          <w:rFonts w:ascii="Arial" w:hAnsi="Arial" w:cs="Arial"/>
        </w:rPr>
        <w:t xml:space="preserve">ete a Társulás </w:t>
      </w:r>
      <w:r w:rsidRPr="00AF491E">
        <w:rPr>
          <w:rFonts w:ascii="Arial" w:hAnsi="Arial" w:cs="Arial"/>
        </w:rPr>
        <w:t>és a költségvetési intézmények címrendjét</w:t>
      </w:r>
      <w:r>
        <w:rPr>
          <w:rFonts w:ascii="Arial" w:hAnsi="Arial" w:cs="Arial"/>
        </w:rPr>
        <w:t xml:space="preserve">, </w:t>
      </w:r>
      <w:r w:rsidRPr="00CC461B">
        <w:rPr>
          <w:rFonts w:ascii="Arial" w:hAnsi="Arial" w:cs="Arial"/>
        </w:rPr>
        <w:t xml:space="preserve">2. melléklete </w:t>
      </w:r>
      <w:r>
        <w:rPr>
          <w:rFonts w:ascii="Arial" w:hAnsi="Arial" w:cs="Arial"/>
        </w:rPr>
        <w:t xml:space="preserve">a Társulás összevont </w:t>
      </w:r>
      <w:r w:rsidRPr="00FF237F">
        <w:rPr>
          <w:rFonts w:ascii="Arial" w:hAnsi="Arial" w:cs="Arial"/>
        </w:rPr>
        <w:t>költségvetési mérlegét</w:t>
      </w:r>
      <w:r>
        <w:rPr>
          <w:rFonts w:ascii="Arial" w:hAnsi="Arial" w:cs="Arial"/>
        </w:rPr>
        <w:t xml:space="preserve">, 3. melléklete </w:t>
      </w:r>
      <w:r w:rsidRPr="00AF491E">
        <w:rPr>
          <w:rFonts w:ascii="Arial" w:hAnsi="Arial" w:cs="Arial"/>
        </w:rPr>
        <w:t>a Társulás összevont bevételeinek forrásonkénti megoszlását</w:t>
      </w:r>
      <w:r>
        <w:rPr>
          <w:rFonts w:ascii="Arial" w:hAnsi="Arial" w:cs="Arial"/>
        </w:rPr>
        <w:t>, 4.</w:t>
      </w:r>
      <w:r w:rsidRPr="00AF491E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 xml:space="preserve">e a Társulás </w:t>
      </w:r>
      <w:r w:rsidRPr="00AF491E">
        <w:rPr>
          <w:rFonts w:ascii="Arial" w:hAnsi="Arial" w:cs="Arial"/>
        </w:rPr>
        <w:t>összevont kiadásainak jogcímenkénti megoszlását</w:t>
      </w:r>
      <w:r>
        <w:rPr>
          <w:rFonts w:ascii="Arial" w:hAnsi="Arial" w:cs="Arial"/>
        </w:rPr>
        <w:t xml:space="preserve">, 5. melléklete a Társulás bevételeit, 6. melléklete a Társulás kiadásait, 7. melléklete a </w:t>
      </w:r>
      <w:r w:rsidRPr="00AF491E">
        <w:rPr>
          <w:rFonts w:ascii="Arial" w:hAnsi="Arial" w:cs="Arial"/>
        </w:rPr>
        <w:t>Társulás 20</w:t>
      </w:r>
      <w:r w:rsidR="001A7912">
        <w:rPr>
          <w:rFonts w:ascii="Arial" w:hAnsi="Arial" w:cs="Arial"/>
        </w:rPr>
        <w:t>2</w:t>
      </w:r>
      <w:r w:rsidR="00802BE5">
        <w:rPr>
          <w:rFonts w:ascii="Arial" w:hAnsi="Arial" w:cs="Arial"/>
        </w:rPr>
        <w:t>3</w:t>
      </w:r>
      <w:r w:rsidRPr="00AF491E">
        <w:rPr>
          <w:rFonts w:ascii="Arial" w:hAnsi="Arial" w:cs="Arial"/>
        </w:rPr>
        <w:t>. évi bevételi és kiadási előirányzatainak várható teljesüléséről szóló előir</w:t>
      </w:r>
      <w:r>
        <w:rPr>
          <w:rFonts w:ascii="Arial" w:hAnsi="Arial" w:cs="Arial"/>
        </w:rPr>
        <w:t xml:space="preserve">ányzat felhasználási ütemtervet, 8. melléklete </w:t>
      </w:r>
      <w:r w:rsidRPr="00AF491E">
        <w:rPr>
          <w:rFonts w:ascii="Arial" w:hAnsi="Arial" w:cs="Arial"/>
        </w:rPr>
        <w:t>a Társulás címenkénti létszámkeret- (álláshely-) meghatározását</w:t>
      </w:r>
      <w:r>
        <w:rPr>
          <w:rFonts w:ascii="Arial" w:hAnsi="Arial" w:cs="Arial"/>
        </w:rPr>
        <w:t xml:space="preserve">, 9. melléklete </w:t>
      </w:r>
      <w:r w:rsidRPr="00AF491E">
        <w:rPr>
          <w:rFonts w:ascii="Arial" w:hAnsi="Arial" w:cs="Arial"/>
        </w:rPr>
        <w:t>a Társulás közfoglalkoztatott</w:t>
      </w:r>
      <w:r>
        <w:rPr>
          <w:rFonts w:ascii="Arial" w:hAnsi="Arial" w:cs="Arial"/>
        </w:rPr>
        <w:t>j</w:t>
      </w:r>
      <w:r w:rsidRPr="00AF491E">
        <w:rPr>
          <w:rFonts w:ascii="Arial" w:hAnsi="Arial" w:cs="Arial"/>
        </w:rPr>
        <w:t>ainak éves létszám előirányzatát</w:t>
      </w:r>
      <w:r>
        <w:rPr>
          <w:rFonts w:ascii="Arial" w:hAnsi="Arial" w:cs="Arial"/>
        </w:rPr>
        <w:t xml:space="preserve">, 10. melléklete </w:t>
      </w:r>
      <w:r w:rsidRPr="00AF491E">
        <w:rPr>
          <w:rFonts w:ascii="Arial" w:hAnsi="Arial" w:cs="Arial"/>
        </w:rPr>
        <w:t>a Társulás intézményeinek bevételeit és kiadásait</w:t>
      </w:r>
      <w:r>
        <w:rPr>
          <w:rFonts w:ascii="Arial" w:hAnsi="Arial" w:cs="Arial"/>
        </w:rPr>
        <w:t>, 11. melléklete</w:t>
      </w:r>
      <w:r w:rsidRPr="00AF491E">
        <w:rPr>
          <w:rFonts w:ascii="Arial" w:hAnsi="Arial" w:cs="Arial"/>
        </w:rPr>
        <w:t xml:space="preserve"> a Társulás és az intézmények beruházási kiadásait feladatonként és felújítási kiadásait célonként összesítve</w:t>
      </w:r>
      <w:r>
        <w:rPr>
          <w:rFonts w:ascii="Arial" w:hAnsi="Arial" w:cs="Arial"/>
        </w:rPr>
        <w:t xml:space="preserve">, 12. melléklete </w:t>
      </w:r>
      <w:r w:rsidRPr="00AF491E">
        <w:rPr>
          <w:rFonts w:ascii="Arial" w:hAnsi="Arial" w:cs="Arial"/>
        </w:rPr>
        <w:t>a Társulás 20</w:t>
      </w:r>
      <w:r w:rsidR="001A7912">
        <w:rPr>
          <w:rFonts w:ascii="Arial" w:hAnsi="Arial" w:cs="Arial"/>
        </w:rPr>
        <w:t>2</w:t>
      </w:r>
      <w:r w:rsidR="00802BE5">
        <w:rPr>
          <w:rFonts w:ascii="Arial" w:hAnsi="Arial" w:cs="Arial"/>
        </w:rPr>
        <w:t>3</w:t>
      </w:r>
      <w:r w:rsidRPr="00AF491E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>költségvetési bevételeinek és kiadásainak feladatonkénti bemutatását</w:t>
      </w:r>
      <w:r>
        <w:rPr>
          <w:rFonts w:ascii="Arial" w:hAnsi="Arial" w:cs="Arial"/>
        </w:rPr>
        <w:t xml:space="preserve">, 13. melléklete </w:t>
      </w:r>
      <w:r w:rsidRPr="00AF491E">
        <w:rPr>
          <w:rFonts w:ascii="Arial" w:hAnsi="Arial" w:cs="Arial"/>
        </w:rPr>
        <w:t xml:space="preserve">a Társulás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>működési és felhalmozási bevételeinek és kiadásainak pénzforgalmi mérlegét, a 20</w:t>
      </w:r>
      <w:r>
        <w:rPr>
          <w:rFonts w:ascii="Arial" w:hAnsi="Arial" w:cs="Arial"/>
        </w:rPr>
        <w:t>2</w:t>
      </w:r>
      <w:r w:rsidR="00802BE5">
        <w:rPr>
          <w:rFonts w:ascii="Arial" w:hAnsi="Arial" w:cs="Arial"/>
        </w:rPr>
        <w:t>4</w:t>
      </w:r>
      <w:r w:rsidRPr="00AF491E">
        <w:rPr>
          <w:rFonts w:ascii="Arial" w:hAnsi="Arial" w:cs="Arial"/>
        </w:rPr>
        <w:t>-202</w:t>
      </w:r>
      <w:r w:rsidR="00802BE5">
        <w:rPr>
          <w:rFonts w:ascii="Arial" w:hAnsi="Arial" w:cs="Arial"/>
        </w:rPr>
        <w:t>6</w:t>
      </w:r>
      <w:r w:rsidRPr="00AF491E">
        <w:rPr>
          <w:rFonts w:ascii="Arial" w:hAnsi="Arial" w:cs="Arial"/>
        </w:rPr>
        <w:t>. év gördülő tervezését</w:t>
      </w:r>
      <w:r w:rsidR="004763A7">
        <w:rPr>
          <w:rFonts w:ascii="Arial" w:hAnsi="Arial" w:cs="Arial"/>
        </w:rPr>
        <w:t xml:space="preserve">, </w:t>
      </w:r>
      <w:r w:rsidR="004763A7" w:rsidRPr="00C047A8">
        <w:rPr>
          <w:rFonts w:ascii="Arial" w:hAnsi="Arial" w:cs="Arial"/>
        </w:rPr>
        <w:t>14. melléklete   a Társulás központi költségvetési kapcsolatból származó bevételeit</w:t>
      </w:r>
      <w:r w:rsidRPr="00C047A8">
        <w:rPr>
          <w:rFonts w:ascii="Arial" w:hAnsi="Arial" w:cs="Arial"/>
        </w:rPr>
        <w:t xml:space="preserve"> mutatja be.</w:t>
      </w:r>
      <w:r>
        <w:rPr>
          <w:rFonts w:ascii="Arial" w:hAnsi="Arial" w:cs="Arial"/>
        </w:rPr>
        <w:t xml:space="preserve"> </w:t>
      </w:r>
    </w:p>
    <w:p w14:paraId="58800997" w14:textId="77777777" w:rsidR="00B46DCD" w:rsidRDefault="00B46DCD" w:rsidP="00B46DCD">
      <w:pPr>
        <w:jc w:val="both"/>
        <w:rPr>
          <w:rFonts w:ascii="Arial" w:hAnsi="Arial" w:cs="Arial"/>
        </w:rPr>
      </w:pPr>
    </w:p>
    <w:p w14:paraId="42FCC863" w14:textId="23A1BC4B" w:rsidR="00B46DCD" w:rsidRDefault="00B46DCD" w:rsidP="00B46DCD">
      <w:pPr>
        <w:jc w:val="both"/>
        <w:rPr>
          <w:rFonts w:ascii="Arial" w:hAnsi="Arial" w:cs="Arial"/>
        </w:rPr>
      </w:pPr>
      <w:r w:rsidRPr="00665C10">
        <w:rPr>
          <w:rFonts w:ascii="Arial" w:hAnsi="Arial" w:cs="Arial"/>
        </w:rPr>
        <w:t>Az előterjesztés szerint a</w:t>
      </w:r>
      <w:r w:rsidR="006D5641">
        <w:rPr>
          <w:rFonts w:ascii="Arial" w:hAnsi="Arial" w:cs="Arial"/>
        </w:rPr>
        <w:t xml:space="preserve"> Társulás 202</w:t>
      </w:r>
      <w:r w:rsidR="00802BE5">
        <w:rPr>
          <w:rFonts w:ascii="Arial" w:hAnsi="Arial" w:cs="Arial"/>
        </w:rPr>
        <w:t>3</w:t>
      </w:r>
      <w:r w:rsidR="006D5641">
        <w:rPr>
          <w:rFonts w:ascii="Arial" w:hAnsi="Arial" w:cs="Arial"/>
        </w:rPr>
        <w:t xml:space="preserve">. évi </w:t>
      </w:r>
      <w:r w:rsidRPr="00665C10">
        <w:rPr>
          <w:rFonts w:ascii="Arial" w:hAnsi="Arial" w:cs="Arial"/>
        </w:rPr>
        <w:t>eredeti költségveté</w:t>
      </w:r>
      <w:r w:rsidR="006D5641">
        <w:rPr>
          <w:rFonts w:ascii="Arial" w:hAnsi="Arial" w:cs="Arial"/>
        </w:rPr>
        <w:t xml:space="preserve">séhez </w:t>
      </w:r>
      <w:r w:rsidRPr="00665C10">
        <w:rPr>
          <w:rFonts w:ascii="Arial" w:hAnsi="Arial" w:cs="Arial"/>
        </w:rPr>
        <w:t>képest az</w:t>
      </w:r>
      <w:r w:rsidR="00C2155A">
        <w:rPr>
          <w:rFonts w:ascii="Arial" w:hAnsi="Arial" w:cs="Arial"/>
        </w:rPr>
        <w:t xml:space="preserve"> </w:t>
      </w:r>
      <w:r w:rsidRPr="00665C10">
        <w:rPr>
          <w:rFonts w:ascii="Arial" w:hAnsi="Arial" w:cs="Arial"/>
        </w:rPr>
        <w:t>összevont bevételi és kiadási főösszeg</w:t>
      </w:r>
      <w:r w:rsidR="00C2155A">
        <w:rPr>
          <w:rFonts w:ascii="Arial" w:hAnsi="Arial" w:cs="Arial"/>
        </w:rPr>
        <w:t xml:space="preserve"> </w:t>
      </w:r>
      <w:r w:rsidR="000714AD">
        <w:rPr>
          <w:rFonts w:ascii="Arial" w:hAnsi="Arial" w:cs="Arial"/>
        </w:rPr>
        <w:t xml:space="preserve">(halmozódás mentes) 1.710.447.711 Ft-ról </w:t>
      </w:r>
      <w:r w:rsidR="00D72B34">
        <w:rPr>
          <w:rFonts w:ascii="Arial" w:hAnsi="Arial" w:cs="Arial"/>
        </w:rPr>
        <w:t>1.025.747.273</w:t>
      </w:r>
      <w:r w:rsidR="001A7912">
        <w:rPr>
          <w:rFonts w:ascii="Arial" w:hAnsi="Arial" w:cs="Arial"/>
        </w:rPr>
        <w:t xml:space="preserve"> </w:t>
      </w:r>
      <w:r w:rsidRPr="00665C10">
        <w:rPr>
          <w:rFonts w:ascii="Arial" w:hAnsi="Arial" w:cs="Arial"/>
        </w:rPr>
        <w:t>Ft-tal (</w:t>
      </w:r>
      <w:r w:rsidR="00D72B34">
        <w:rPr>
          <w:rFonts w:ascii="Arial" w:hAnsi="Arial" w:cs="Arial"/>
        </w:rPr>
        <w:t>60</w:t>
      </w:r>
      <w:r w:rsidRPr="00665C10">
        <w:rPr>
          <w:rFonts w:ascii="Arial" w:hAnsi="Arial" w:cs="Arial"/>
        </w:rPr>
        <w:t>%-kal) emelke</w:t>
      </w:r>
      <w:r w:rsidR="00F53FBD">
        <w:rPr>
          <w:rFonts w:ascii="Arial" w:hAnsi="Arial" w:cs="Arial"/>
        </w:rPr>
        <w:t>dett</w:t>
      </w:r>
      <w:r w:rsidRPr="00665C10">
        <w:rPr>
          <w:rFonts w:ascii="Arial" w:hAnsi="Arial" w:cs="Arial"/>
        </w:rPr>
        <w:t xml:space="preserve"> és </w:t>
      </w:r>
      <w:r w:rsidR="000714AD">
        <w:rPr>
          <w:rFonts w:ascii="Arial" w:hAnsi="Arial" w:cs="Arial"/>
        </w:rPr>
        <w:t>2.736.194.984</w:t>
      </w:r>
      <w:r w:rsidR="001A7912">
        <w:rPr>
          <w:rFonts w:ascii="Arial" w:hAnsi="Arial" w:cs="Arial"/>
        </w:rPr>
        <w:t xml:space="preserve"> </w:t>
      </w:r>
      <w:r w:rsidRPr="00665C10">
        <w:rPr>
          <w:rFonts w:ascii="Arial" w:hAnsi="Arial" w:cs="Arial"/>
        </w:rPr>
        <w:t xml:space="preserve">Ft-ra </w:t>
      </w:r>
      <w:r w:rsidRPr="00016CC3">
        <w:rPr>
          <w:rFonts w:ascii="Arial" w:hAnsi="Arial" w:cs="Arial"/>
        </w:rPr>
        <w:t>változ</w:t>
      </w:r>
      <w:r w:rsidR="00F53FBD">
        <w:rPr>
          <w:rFonts w:ascii="Arial" w:hAnsi="Arial" w:cs="Arial"/>
        </w:rPr>
        <w:t>ott.</w:t>
      </w:r>
    </w:p>
    <w:p w14:paraId="47BBFB06" w14:textId="1199E582" w:rsidR="000714AD" w:rsidRDefault="000714AD" w:rsidP="00B46DCD">
      <w:pPr>
        <w:jc w:val="both"/>
        <w:rPr>
          <w:rFonts w:ascii="Arial" w:hAnsi="Arial" w:cs="Arial"/>
        </w:rPr>
      </w:pPr>
    </w:p>
    <w:p w14:paraId="580654E9" w14:textId="05F460B0" w:rsidR="000714AD" w:rsidRDefault="000714AD" w:rsidP="00B46DCD">
      <w:pPr>
        <w:jc w:val="both"/>
        <w:rPr>
          <w:rFonts w:ascii="Arial" w:hAnsi="Arial" w:cs="Arial"/>
        </w:rPr>
      </w:pPr>
    </w:p>
    <w:p w14:paraId="0B2E04F3" w14:textId="77777777" w:rsidR="000714AD" w:rsidRDefault="000714AD" w:rsidP="00B46DCD">
      <w:pPr>
        <w:jc w:val="both"/>
        <w:rPr>
          <w:rFonts w:ascii="Arial" w:hAnsi="Arial" w:cs="Arial"/>
        </w:rPr>
      </w:pPr>
    </w:p>
    <w:p w14:paraId="7FA028A5" w14:textId="77777777" w:rsidR="00E943B0" w:rsidRDefault="00E943B0" w:rsidP="000714AD">
      <w:pPr>
        <w:jc w:val="both"/>
        <w:rPr>
          <w:rFonts w:ascii="Arial" w:hAnsi="Arial" w:cs="Arial"/>
        </w:rPr>
      </w:pPr>
    </w:p>
    <w:p w14:paraId="105D1C32" w14:textId="0B8ADC68" w:rsidR="000714AD" w:rsidRDefault="00E943B0" w:rsidP="000714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0714AD">
        <w:rPr>
          <w:rFonts w:ascii="Arial" w:hAnsi="Arial" w:cs="Arial"/>
        </w:rPr>
        <w:t>nem halmozódás mentes</w:t>
      </w:r>
      <w:r>
        <w:rPr>
          <w:rFonts w:ascii="Arial" w:hAnsi="Arial" w:cs="Arial"/>
        </w:rPr>
        <w:t xml:space="preserve"> bevételi és kiadási főösszeg, amely tartalmazza a központi irányítószervi támogatás folyósításának</w:t>
      </w:r>
      <w:r w:rsidR="00D63B88">
        <w:rPr>
          <w:rFonts w:ascii="Arial" w:hAnsi="Arial" w:cs="Arial"/>
        </w:rPr>
        <w:t xml:space="preserve"> és igénybevételének </w:t>
      </w:r>
      <w:r>
        <w:rPr>
          <w:rFonts w:ascii="Arial" w:hAnsi="Arial" w:cs="Arial"/>
        </w:rPr>
        <w:t xml:space="preserve">összegét </w:t>
      </w:r>
      <w:r w:rsidR="00AE58B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3.230.136.572 Ft-ról </w:t>
      </w:r>
      <w:r w:rsidR="000714AD">
        <w:rPr>
          <w:rFonts w:ascii="Arial" w:hAnsi="Arial" w:cs="Arial"/>
        </w:rPr>
        <w:t xml:space="preserve">4.481.318.296 </w:t>
      </w:r>
      <w:r w:rsidR="000714AD" w:rsidRPr="00665C10">
        <w:rPr>
          <w:rFonts w:ascii="Arial" w:hAnsi="Arial" w:cs="Arial"/>
        </w:rPr>
        <w:t xml:space="preserve">Ft-ra </w:t>
      </w:r>
      <w:r w:rsidR="000714AD" w:rsidRPr="00016CC3">
        <w:rPr>
          <w:rFonts w:ascii="Arial" w:hAnsi="Arial" w:cs="Arial"/>
        </w:rPr>
        <w:t>változ</w:t>
      </w:r>
      <w:r w:rsidR="000714AD">
        <w:rPr>
          <w:rFonts w:ascii="Arial" w:hAnsi="Arial" w:cs="Arial"/>
        </w:rPr>
        <w:t>ott</w:t>
      </w:r>
      <w:r w:rsidR="00AE58BC">
        <w:rPr>
          <w:rFonts w:ascii="Arial" w:hAnsi="Arial" w:cs="Arial"/>
        </w:rPr>
        <w:t>,</w:t>
      </w:r>
      <w:r w:rsidR="00D63B88">
        <w:rPr>
          <w:rFonts w:ascii="Arial" w:hAnsi="Arial" w:cs="Arial"/>
        </w:rPr>
        <w:t xml:space="preserve"> így</w:t>
      </w:r>
      <w:r>
        <w:rPr>
          <w:rFonts w:ascii="Arial" w:hAnsi="Arial" w:cs="Arial"/>
        </w:rPr>
        <w:t xml:space="preserve"> 1.251.171.724 Ft-tal </w:t>
      </w:r>
      <w:r w:rsidR="00D63B88">
        <w:rPr>
          <w:rFonts w:ascii="Arial" w:hAnsi="Arial" w:cs="Arial"/>
        </w:rPr>
        <w:t xml:space="preserve">emelkedett. </w:t>
      </w:r>
    </w:p>
    <w:p w14:paraId="077FAC44" w14:textId="77777777" w:rsidR="006B024E" w:rsidRDefault="006B024E" w:rsidP="00B46DCD">
      <w:pPr>
        <w:jc w:val="both"/>
        <w:rPr>
          <w:rFonts w:ascii="Arial" w:hAnsi="Arial" w:cs="Arial"/>
        </w:rPr>
      </w:pPr>
    </w:p>
    <w:p w14:paraId="33EF4502" w14:textId="7D291300" w:rsidR="006E77FA" w:rsidRDefault="006B024E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előirányzatok módosítása azért vált szükségessé, mert az eredeti költségvetésben </w:t>
      </w:r>
      <w:r w:rsidR="00DD5B83">
        <w:rPr>
          <w:rFonts w:ascii="Arial" w:hAnsi="Arial" w:cs="Arial"/>
        </w:rPr>
        <w:t>az alábbiakban</w:t>
      </w:r>
      <w:r>
        <w:rPr>
          <w:rFonts w:ascii="Arial" w:hAnsi="Arial" w:cs="Arial"/>
        </w:rPr>
        <w:t xml:space="preserve"> felsorolt jogcímeken előirányzat nem került tervezé</w:t>
      </w:r>
      <w:r w:rsidR="00E52473">
        <w:rPr>
          <w:rFonts w:ascii="Arial" w:hAnsi="Arial" w:cs="Arial"/>
        </w:rPr>
        <w:t>s</w:t>
      </w:r>
      <w:r>
        <w:rPr>
          <w:rFonts w:ascii="Arial" w:hAnsi="Arial" w:cs="Arial"/>
        </w:rPr>
        <w:t>re</w:t>
      </w:r>
      <w:r w:rsidR="00DD5B83">
        <w:rPr>
          <w:rFonts w:ascii="Arial" w:hAnsi="Arial" w:cs="Arial"/>
        </w:rPr>
        <w:t>. Az Áht. 4. § (2) bekezdése alapján</w:t>
      </w:r>
      <w:r>
        <w:rPr>
          <w:rFonts w:ascii="Arial" w:hAnsi="Arial" w:cs="Arial"/>
        </w:rPr>
        <w:t xml:space="preserve"> </w:t>
      </w:r>
      <w:r w:rsidR="00DD5B83">
        <w:rPr>
          <w:rFonts w:ascii="Arial" w:hAnsi="Arial" w:cs="Arial"/>
        </w:rPr>
        <w:t>a tervezés során biztosítani kell a tervez</w:t>
      </w:r>
      <w:r w:rsidR="002E7997">
        <w:rPr>
          <w:rFonts w:ascii="Arial" w:hAnsi="Arial" w:cs="Arial"/>
        </w:rPr>
        <w:t>e</w:t>
      </w:r>
      <w:r w:rsidR="00DD5B83">
        <w:rPr>
          <w:rFonts w:ascii="Arial" w:hAnsi="Arial" w:cs="Arial"/>
        </w:rPr>
        <w:t xml:space="preserve">tt bevételek közgazdasági megalapozottságát, így </w:t>
      </w:r>
      <w:r w:rsidR="002E7997">
        <w:rPr>
          <w:rFonts w:ascii="Arial" w:hAnsi="Arial" w:cs="Arial"/>
        </w:rPr>
        <w:t>a költségvetés összeállítása során csak olyan bevételt lehet számba venni, mely</w:t>
      </w:r>
      <w:r w:rsidR="004C6BE4">
        <w:rPr>
          <w:rFonts w:ascii="Arial" w:hAnsi="Arial" w:cs="Arial"/>
        </w:rPr>
        <w:t xml:space="preserve">nek összegszerűsége és jogszerűsége alátámasztott. </w:t>
      </w:r>
    </w:p>
    <w:p w14:paraId="7303A07D" w14:textId="77777777" w:rsidR="004C6BE4" w:rsidRDefault="004C6BE4" w:rsidP="00B46DCD">
      <w:pPr>
        <w:jc w:val="both"/>
        <w:rPr>
          <w:rFonts w:ascii="Arial" w:hAnsi="Arial" w:cs="Arial"/>
        </w:rPr>
      </w:pPr>
    </w:p>
    <w:p w14:paraId="6001FA8D" w14:textId="0F9B6B3C" w:rsidR="006E77FA" w:rsidRDefault="006E77FA" w:rsidP="00B46DCD">
      <w:pPr>
        <w:jc w:val="both"/>
        <w:rPr>
          <w:rFonts w:ascii="Arial" w:hAnsi="Arial" w:cs="Arial"/>
        </w:rPr>
      </w:pPr>
      <w:r w:rsidRPr="00A53F77">
        <w:rPr>
          <w:rFonts w:ascii="Arial" w:hAnsi="Arial" w:cs="Arial"/>
        </w:rPr>
        <w:t xml:space="preserve">A költségvetési határozat jelen módosításában </w:t>
      </w:r>
      <w:r>
        <w:rPr>
          <w:rFonts w:ascii="Arial" w:hAnsi="Arial" w:cs="Arial"/>
        </w:rPr>
        <w:t>a legmeghatározóbb változást a</w:t>
      </w:r>
      <w:r w:rsidR="001A099D">
        <w:rPr>
          <w:rFonts w:ascii="Arial" w:hAnsi="Arial" w:cs="Arial"/>
        </w:rPr>
        <w:t xml:space="preserve"> 202</w:t>
      </w:r>
      <w:r w:rsidR="005D72B8">
        <w:rPr>
          <w:rFonts w:ascii="Arial" w:hAnsi="Arial" w:cs="Arial"/>
        </w:rPr>
        <w:t>2</w:t>
      </w:r>
      <w:r w:rsidR="001A099D">
        <w:rPr>
          <w:rFonts w:ascii="Arial" w:hAnsi="Arial" w:cs="Arial"/>
        </w:rPr>
        <w:t xml:space="preserve">. évi költségvetési maradvány </w:t>
      </w:r>
      <w:r w:rsidR="005D72B8">
        <w:rPr>
          <w:rFonts w:ascii="Arial" w:hAnsi="Arial" w:cs="Arial"/>
        </w:rPr>
        <w:t>547.814.102</w:t>
      </w:r>
      <w:r w:rsidR="001A099D">
        <w:rPr>
          <w:rFonts w:ascii="Arial" w:hAnsi="Arial" w:cs="Arial"/>
        </w:rPr>
        <w:t xml:space="preserve"> Ft összegű</w:t>
      </w:r>
      <w:r w:rsidR="00CB72B1">
        <w:rPr>
          <w:rFonts w:ascii="Arial" w:hAnsi="Arial" w:cs="Arial"/>
        </w:rPr>
        <w:t xml:space="preserve"> könyvelése</w:t>
      </w:r>
      <w:r w:rsidR="00CE65B6">
        <w:rPr>
          <w:rFonts w:ascii="Arial" w:hAnsi="Arial" w:cs="Arial"/>
        </w:rPr>
        <w:t xml:space="preserve"> </w:t>
      </w:r>
      <w:r w:rsidR="000612C1">
        <w:rPr>
          <w:rFonts w:ascii="Arial" w:hAnsi="Arial" w:cs="Arial"/>
        </w:rPr>
        <w:t xml:space="preserve">eredményezte. </w:t>
      </w:r>
      <w:r w:rsidR="005D72B8">
        <w:rPr>
          <w:rFonts w:ascii="Arial" w:hAnsi="Arial" w:cs="Arial"/>
        </w:rPr>
        <w:t>A költségvetési maradvány</w:t>
      </w:r>
      <w:r w:rsidR="00A869A1">
        <w:rPr>
          <w:rFonts w:ascii="Arial" w:hAnsi="Arial" w:cs="Arial"/>
        </w:rPr>
        <w:t xml:space="preserve"> </w:t>
      </w:r>
      <w:r w:rsidR="00866DF8">
        <w:rPr>
          <w:rFonts w:ascii="Arial" w:hAnsi="Arial" w:cs="Arial"/>
        </w:rPr>
        <w:t>előirányzatának</w:t>
      </w:r>
      <w:r w:rsidR="005D72B8">
        <w:rPr>
          <w:rFonts w:ascii="Arial" w:hAnsi="Arial" w:cs="Arial"/>
        </w:rPr>
        <w:t xml:space="preserve"> lekönyvelése a Pécsi Többcélú Agglomerációs Társulás</w:t>
      </w:r>
      <w:r w:rsidR="003D7332">
        <w:rPr>
          <w:rFonts w:ascii="Arial" w:hAnsi="Arial" w:cs="Arial"/>
        </w:rPr>
        <w:t xml:space="preserve"> Társulási Tanácsának </w:t>
      </w:r>
      <w:r w:rsidR="005D72B8">
        <w:rPr>
          <w:rFonts w:ascii="Arial" w:hAnsi="Arial" w:cs="Arial"/>
        </w:rPr>
        <w:t>35/2023.(V.31.) sz. nyílt határozata</w:t>
      </w:r>
      <w:r w:rsidR="003D7332">
        <w:rPr>
          <w:rFonts w:ascii="Arial" w:hAnsi="Arial" w:cs="Arial"/>
        </w:rPr>
        <w:t xml:space="preserve"> „</w:t>
      </w:r>
      <w:r w:rsidR="005D72B8">
        <w:rPr>
          <w:rFonts w:ascii="Arial" w:hAnsi="Arial" w:cs="Arial"/>
        </w:rPr>
        <w:t xml:space="preserve">a Pécsi </w:t>
      </w:r>
      <w:r w:rsidR="003D7332">
        <w:rPr>
          <w:rFonts w:ascii="Arial" w:hAnsi="Arial" w:cs="Arial"/>
        </w:rPr>
        <w:t xml:space="preserve">Többcélú Agglomerációs Társulás 2022. évi költségvetési beszámolójáról” </w:t>
      </w:r>
      <w:r w:rsidR="005D72B8">
        <w:rPr>
          <w:rFonts w:ascii="Arial" w:hAnsi="Arial" w:cs="Arial"/>
        </w:rPr>
        <w:t>alapján történt.</w:t>
      </w:r>
    </w:p>
    <w:p w14:paraId="44A6582C" w14:textId="77777777" w:rsidR="00C717C6" w:rsidRDefault="00C717C6" w:rsidP="00B46DCD">
      <w:pPr>
        <w:jc w:val="both"/>
        <w:rPr>
          <w:rFonts w:ascii="Arial" w:hAnsi="Arial" w:cs="Arial"/>
        </w:rPr>
      </w:pPr>
    </w:p>
    <w:p w14:paraId="59DD3E37" w14:textId="3B87CC48" w:rsidR="0093004F" w:rsidRDefault="006E77FA" w:rsidP="006E7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által fenntartott három intézmény részére teljesített központi pótelőirányzatok- a szociális ágazati pótlék 156.894.825 Ft összegű és a 68/203. (III.10.) kormányrendelet szerinti 92.369.026 Ft összegű kiegészítő támogatás</w:t>
      </w:r>
      <w:r w:rsidR="00C717C6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– az előirányzatok emelését tette szükségessé.  </w:t>
      </w:r>
      <w:r w:rsidR="004C6BE4">
        <w:rPr>
          <w:rFonts w:ascii="Arial" w:hAnsi="Arial" w:cs="Arial"/>
        </w:rPr>
        <w:t xml:space="preserve">A szociális ágazati pótlék és kiegészítő támogatások összegét a Magyar Államkincstár havonta teljesíti </w:t>
      </w:r>
      <w:r w:rsidR="00C717C6">
        <w:rPr>
          <w:rFonts w:ascii="Arial" w:hAnsi="Arial" w:cs="Arial"/>
        </w:rPr>
        <w:t>Pécs MJV Önkormányzata részére</w:t>
      </w:r>
      <w:r w:rsidR="004C6BE4">
        <w:rPr>
          <w:rFonts w:ascii="Arial" w:hAnsi="Arial" w:cs="Arial"/>
        </w:rPr>
        <w:t xml:space="preserve">, így </w:t>
      </w:r>
      <w:r w:rsidR="00C717C6">
        <w:rPr>
          <w:rFonts w:ascii="Arial" w:hAnsi="Arial" w:cs="Arial"/>
        </w:rPr>
        <w:t xml:space="preserve">ezen összegek </w:t>
      </w:r>
      <w:r w:rsidR="004C6BE4">
        <w:rPr>
          <w:rFonts w:ascii="Arial" w:hAnsi="Arial" w:cs="Arial"/>
        </w:rPr>
        <w:t xml:space="preserve">havonta </w:t>
      </w:r>
      <w:r w:rsidR="00C717C6">
        <w:rPr>
          <w:rFonts w:ascii="Arial" w:hAnsi="Arial" w:cs="Arial"/>
        </w:rPr>
        <w:t xml:space="preserve">kerülnek átadásra a társult intézmények felé, ennek megfelelően az előirányzatok </w:t>
      </w:r>
      <w:r w:rsidR="00D63B88">
        <w:rPr>
          <w:rFonts w:ascii="Arial" w:hAnsi="Arial" w:cs="Arial"/>
        </w:rPr>
        <w:t>emelése</w:t>
      </w:r>
      <w:r w:rsidR="00C717C6">
        <w:rPr>
          <w:rFonts w:ascii="Arial" w:hAnsi="Arial" w:cs="Arial"/>
        </w:rPr>
        <w:t xml:space="preserve"> is havonta történik.</w:t>
      </w:r>
      <w:r w:rsidR="00D63B88">
        <w:rPr>
          <w:rFonts w:ascii="Arial" w:hAnsi="Arial" w:cs="Arial"/>
        </w:rPr>
        <w:t xml:space="preserve"> </w:t>
      </w:r>
      <w:r w:rsidR="00FE1157">
        <w:rPr>
          <w:rFonts w:ascii="Arial" w:hAnsi="Arial" w:cs="Arial"/>
        </w:rPr>
        <w:t xml:space="preserve">A központi támogatások változását a határozat 14. melléklete mutatja be. </w:t>
      </w:r>
    </w:p>
    <w:p w14:paraId="2CCC6161" w14:textId="6E7CE1B4" w:rsidR="00017BDC" w:rsidRDefault="00CE65B6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="00017BDC">
        <w:rPr>
          <w:rFonts w:ascii="Arial" w:hAnsi="Arial" w:cs="Arial"/>
        </w:rPr>
        <w:t xml:space="preserve"> Integrált Nappali Szociális Intézmény részére </w:t>
      </w:r>
      <w:r w:rsidR="00E62F51">
        <w:rPr>
          <w:rFonts w:ascii="Arial" w:hAnsi="Arial" w:cs="Arial"/>
        </w:rPr>
        <w:t>az</w:t>
      </w:r>
      <w:r w:rsidR="00636A07">
        <w:rPr>
          <w:rFonts w:ascii="Arial" w:hAnsi="Arial" w:cs="Arial"/>
        </w:rPr>
        <w:t xml:space="preserve"> otthoni szakápolásra </w:t>
      </w:r>
      <w:r w:rsidR="00E5757E">
        <w:rPr>
          <w:rFonts w:ascii="Arial" w:hAnsi="Arial" w:cs="Arial"/>
        </w:rPr>
        <w:t xml:space="preserve">befolyt </w:t>
      </w:r>
      <w:r w:rsidR="00017BDC">
        <w:rPr>
          <w:rFonts w:ascii="Arial" w:hAnsi="Arial" w:cs="Arial"/>
        </w:rPr>
        <w:t>9.503.900</w:t>
      </w:r>
      <w:r w:rsidR="00E5757E">
        <w:rPr>
          <w:rFonts w:ascii="Arial" w:hAnsi="Arial" w:cs="Arial"/>
        </w:rPr>
        <w:t xml:space="preserve"> Ft összegű NEAK támogatás</w:t>
      </w:r>
      <w:r w:rsidR="00017BDC">
        <w:rPr>
          <w:rFonts w:ascii="Arial" w:hAnsi="Arial" w:cs="Arial"/>
        </w:rPr>
        <w:t>, a fejlesztő foglakozások megvalósítására érkezett 1.242.000 Ft összegű pót támogatás</w:t>
      </w:r>
      <w:r w:rsidR="00017BDC" w:rsidRPr="00017BDC">
        <w:rPr>
          <w:rFonts w:ascii="Arial" w:hAnsi="Arial" w:cs="Arial"/>
        </w:rPr>
        <w:t xml:space="preserve">, a közfoglalkoztatottak 2.046.183 Ft összegű </w:t>
      </w:r>
      <w:r w:rsidR="00017BDC">
        <w:rPr>
          <w:rFonts w:ascii="Arial" w:hAnsi="Arial" w:cs="Arial"/>
        </w:rPr>
        <w:t>m</w:t>
      </w:r>
      <w:r w:rsidR="00017BDC" w:rsidRPr="00017BDC">
        <w:rPr>
          <w:rFonts w:ascii="Arial" w:hAnsi="Arial" w:cs="Arial"/>
        </w:rPr>
        <w:t>unkabér- és járulék támogatása</w:t>
      </w:r>
      <w:r w:rsidR="00017BDC">
        <w:rPr>
          <w:rFonts w:ascii="Arial" w:hAnsi="Arial" w:cs="Arial"/>
        </w:rPr>
        <w:t xml:space="preserve"> és 40.000 Ft összegű választókörzeti képviselői támogatás az intézmény előirányzatainak </w:t>
      </w:r>
      <w:r w:rsidR="006E77FA">
        <w:rPr>
          <w:rFonts w:ascii="Arial" w:hAnsi="Arial" w:cs="Arial"/>
        </w:rPr>
        <w:t xml:space="preserve">módosítását eredményezte. </w:t>
      </w:r>
      <w:r w:rsidR="00017BDC">
        <w:rPr>
          <w:rFonts w:ascii="Arial" w:hAnsi="Arial" w:cs="Arial"/>
        </w:rPr>
        <w:t xml:space="preserve"> </w:t>
      </w:r>
      <w:r w:rsidR="00017BDC" w:rsidRPr="00017BDC">
        <w:rPr>
          <w:rFonts w:ascii="Arial" w:hAnsi="Arial" w:cs="Arial"/>
        </w:rPr>
        <w:t xml:space="preserve"> </w:t>
      </w:r>
    </w:p>
    <w:p w14:paraId="019A0CDC" w14:textId="67715E36" w:rsidR="0034567D" w:rsidRDefault="00451249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567D">
        <w:rPr>
          <w:rFonts w:ascii="Arial" w:hAnsi="Arial" w:cs="Arial"/>
        </w:rPr>
        <w:t xml:space="preserve">Az Esztergár Lajos Család- és Gyermekjóléti Szolgálat és Központ </w:t>
      </w:r>
      <w:r w:rsidR="00E62F51">
        <w:rPr>
          <w:rFonts w:ascii="Arial" w:hAnsi="Arial" w:cs="Arial"/>
        </w:rPr>
        <w:t xml:space="preserve">által megvalósított „Együtt a jobb életért” pályázati támogatás </w:t>
      </w:r>
      <w:r w:rsidR="0034567D">
        <w:rPr>
          <w:rFonts w:ascii="Arial" w:hAnsi="Arial" w:cs="Arial"/>
        </w:rPr>
        <w:t>22.377.450</w:t>
      </w:r>
      <w:r w:rsidR="00E62F51">
        <w:rPr>
          <w:rFonts w:ascii="Arial" w:hAnsi="Arial" w:cs="Arial"/>
        </w:rPr>
        <w:t xml:space="preserve"> Ft-os összege</w:t>
      </w:r>
      <w:r w:rsidR="0034567D">
        <w:rPr>
          <w:rFonts w:ascii="Arial" w:hAnsi="Arial" w:cs="Arial"/>
        </w:rPr>
        <w:t xml:space="preserve">, az Erzsébet tábor lebonyolítására biztosított 280.000 Ft előleg összege  </w:t>
      </w:r>
      <w:r w:rsidR="00E62F51">
        <w:rPr>
          <w:rFonts w:ascii="Arial" w:hAnsi="Arial" w:cs="Arial"/>
        </w:rPr>
        <w:t xml:space="preserve"> </w:t>
      </w:r>
      <w:r w:rsidR="0034567D">
        <w:rPr>
          <w:rFonts w:ascii="Arial" w:hAnsi="Arial" w:cs="Arial"/>
        </w:rPr>
        <w:t xml:space="preserve">az intézményi </w:t>
      </w:r>
      <w:r>
        <w:rPr>
          <w:rFonts w:ascii="Arial" w:hAnsi="Arial" w:cs="Arial"/>
        </w:rPr>
        <w:t>előirányzatok</w:t>
      </w:r>
      <w:r w:rsidR="0034567D">
        <w:rPr>
          <w:rFonts w:ascii="Arial" w:hAnsi="Arial" w:cs="Arial"/>
        </w:rPr>
        <w:t xml:space="preserve">at növelte meg. </w:t>
      </w:r>
    </w:p>
    <w:p w14:paraId="6CA63A9D" w14:textId="3609EE93" w:rsidR="000612C1" w:rsidRDefault="00451249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567D" w:rsidRPr="009D1F1A">
        <w:rPr>
          <w:rFonts w:ascii="Arial" w:hAnsi="Arial" w:cs="Arial"/>
        </w:rPr>
        <w:t xml:space="preserve">A </w:t>
      </w:r>
      <w:r w:rsidR="0034567D" w:rsidRPr="00C57ED5">
        <w:rPr>
          <w:rFonts w:ascii="Arial" w:hAnsi="Arial" w:cs="Arial"/>
        </w:rPr>
        <w:t>Pécs és Környéke Szociális Alapszolgáltatási és Gyermekjóléti Alapellátási Központ és Családi Bölcsőde Hálózat</w:t>
      </w:r>
      <w:r w:rsidR="0034567D">
        <w:rPr>
          <w:rFonts w:ascii="Arial" w:hAnsi="Arial" w:cs="Arial"/>
        </w:rPr>
        <w:t xml:space="preserve">nál </w:t>
      </w:r>
      <w:r w:rsidR="006E77FA">
        <w:rPr>
          <w:rFonts w:ascii="Arial" w:hAnsi="Arial" w:cs="Arial"/>
        </w:rPr>
        <w:t>a közfoglalkoztatottak részre nyújtott 570.859 Ft-os</w:t>
      </w:r>
      <w:r w:rsidR="006B024E">
        <w:rPr>
          <w:rFonts w:ascii="Arial" w:hAnsi="Arial" w:cs="Arial"/>
        </w:rPr>
        <w:t xml:space="preserve"> munkabér- és járulék támogatás, valamint</w:t>
      </w:r>
      <w:r w:rsidR="006E77FA">
        <w:rPr>
          <w:rFonts w:ascii="Arial" w:hAnsi="Arial" w:cs="Arial"/>
        </w:rPr>
        <w:t xml:space="preserve"> GINOP forrásból biztosított 605.316 Ft-os bértámogatás az </w:t>
      </w:r>
      <w:r w:rsidR="006B024E">
        <w:rPr>
          <w:rFonts w:ascii="Arial" w:hAnsi="Arial" w:cs="Arial"/>
        </w:rPr>
        <w:t xml:space="preserve">intézményi előirányzatok emelését tette szükségessé. </w:t>
      </w:r>
    </w:p>
    <w:p w14:paraId="36125C90" w14:textId="77777777" w:rsidR="00B03778" w:rsidRDefault="00B03778" w:rsidP="00B46DCD">
      <w:pPr>
        <w:jc w:val="both"/>
        <w:rPr>
          <w:rFonts w:ascii="Arial" w:hAnsi="Arial" w:cs="Arial"/>
        </w:rPr>
      </w:pPr>
    </w:p>
    <w:p w14:paraId="2DF997C7" w14:textId="3C1EC13F" w:rsidR="0034567D" w:rsidRDefault="00B923A0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3004F">
        <w:rPr>
          <w:rFonts w:ascii="Arial" w:hAnsi="Arial" w:cs="Arial"/>
        </w:rPr>
        <w:t xml:space="preserve">Pécsi Többcélú Agglomerációs Társulás </w:t>
      </w:r>
      <w:r>
        <w:rPr>
          <w:rFonts w:ascii="Arial" w:hAnsi="Arial" w:cs="Arial"/>
        </w:rPr>
        <w:t xml:space="preserve"> és a Miniszterelnökség Területfejlesztési Operatív Programok Irányító Hatóság, mint támogató  között létrejött Támogatási szerződés</w:t>
      </w:r>
      <w:r w:rsidR="00B03778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alapján</w:t>
      </w:r>
      <w:r w:rsidR="002F3BA8">
        <w:rPr>
          <w:rFonts w:ascii="Arial" w:hAnsi="Arial" w:cs="Arial"/>
        </w:rPr>
        <w:t xml:space="preserve"> </w:t>
      </w:r>
      <w:r w:rsidR="00B03778">
        <w:rPr>
          <w:rFonts w:ascii="Arial" w:hAnsi="Arial" w:cs="Arial"/>
        </w:rPr>
        <w:t>„S</w:t>
      </w:r>
      <w:r w:rsidR="002F3BA8">
        <w:rPr>
          <w:rFonts w:ascii="Arial" w:hAnsi="Arial" w:cs="Arial"/>
        </w:rPr>
        <w:t>zociális és gyermekjóléti alapellátások fejlesztése Bakonyán, Görcsönyben és Kővágószőlősön</w:t>
      </w:r>
      <w:r w:rsidR="00B03778">
        <w:rPr>
          <w:rFonts w:ascii="Arial" w:hAnsi="Arial" w:cs="Arial"/>
        </w:rPr>
        <w:t>” projekt finanszírozására 115.460.281 Ft</w:t>
      </w:r>
      <w:r w:rsidR="00CB023E">
        <w:rPr>
          <w:rFonts w:ascii="Arial" w:hAnsi="Arial" w:cs="Arial"/>
        </w:rPr>
        <w:t xml:space="preserve"> támogatás </w:t>
      </w:r>
      <w:r w:rsidR="00B03778">
        <w:rPr>
          <w:rFonts w:ascii="Arial" w:hAnsi="Arial" w:cs="Arial"/>
        </w:rPr>
        <w:t xml:space="preserve">, </w:t>
      </w:r>
      <w:r w:rsidR="002F3BA8">
        <w:rPr>
          <w:rFonts w:ascii="Arial" w:hAnsi="Arial" w:cs="Arial"/>
        </w:rPr>
        <w:t xml:space="preserve"> </w:t>
      </w:r>
      <w:r w:rsidR="00B03778">
        <w:rPr>
          <w:rFonts w:ascii="Arial" w:hAnsi="Arial" w:cs="Arial"/>
        </w:rPr>
        <w:t>valamint „Szociális alapellátások fejlesztése Baksán és Orfűn” projektek finanszírozására 7</w:t>
      </w:r>
      <w:r w:rsidR="00A75B7B">
        <w:rPr>
          <w:rFonts w:ascii="Arial" w:hAnsi="Arial" w:cs="Arial"/>
        </w:rPr>
        <w:t>1</w:t>
      </w:r>
      <w:r w:rsidR="00B03778">
        <w:rPr>
          <w:rFonts w:ascii="Arial" w:hAnsi="Arial" w:cs="Arial"/>
        </w:rPr>
        <w:t>.495.326 Ft</w:t>
      </w:r>
      <w:r w:rsidR="00CB023E">
        <w:rPr>
          <w:rFonts w:ascii="Arial" w:hAnsi="Arial" w:cs="Arial"/>
        </w:rPr>
        <w:t xml:space="preserve">  támogatás </w:t>
      </w:r>
      <w:r w:rsidR="00B03778">
        <w:rPr>
          <w:rFonts w:ascii="Arial" w:hAnsi="Arial" w:cs="Arial"/>
        </w:rPr>
        <w:t xml:space="preserve"> az erre a célra elkülönített bankszámlákon jóváírásra került</w:t>
      </w:r>
      <w:r w:rsidR="00CB023E">
        <w:rPr>
          <w:rFonts w:ascii="Arial" w:hAnsi="Arial" w:cs="Arial"/>
        </w:rPr>
        <w:t xml:space="preserve">ek, emiatt a  fejezeti kezelésű EU-s programok és azok hazai társfinanszírozása miatti működési célú és felhalmozási célú támogatások bevételi előirányzatainak emelése is megtörtént.  </w:t>
      </w:r>
    </w:p>
    <w:p w14:paraId="53B86A1A" w14:textId="77777777" w:rsidR="0034567D" w:rsidRDefault="0034567D" w:rsidP="00B46DCD">
      <w:pPr>
        <w:jc w:val="both"/>
        <w:rPr>
          <w:rFonts w:ascii="Arial" w:hAnsi="Arial" w:cs="Arial"/>
        </w:rPr>
      </w:pPr>
    </w:p>
    <w:p w14:paraId="3A1EAC2A" w14:textId="4CCD3BAD" w:rsidR="00F53FBD" w:rsidRDefault="000612C1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 módosítása keretében átvezetendő korrekciós tételek előirányzatok közötti átcsoportosítással:</w:t>
      </w:r>
    </w:p>
    <w:p w14:paraId="78774A10" w14:textId="77777777" w:rsidR="002E101B" w:rsidRDefault="002E101B" w:rsidP="00B46DCD">
      <w:pPr>
        <w:jc w:val="both"/>
        <w:rPr>
          <w:rFonts w:ascii="Arial" w:hAnsi="Arial" w:cs="Arial"/>
        </w:rPr>
      </w:pPr>
    </w:p>
    <w:p w14:paraId="35559FEE" w14:textId="0200A8DE" w:rsidR="002E101B" w:rsidRDefault="002E101B" w:rsidP="002E1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Az </w:t>
      </w:r>
      <w:r w:rsidRPr="002E101B">
        <w:rPr>
          <w:rFonts w:ascii="Arial" w:hAnsi="Arial" w:cs="Arial"/>
        </w:rPr>
        <w:t>Integrált Nappali Szociális Intézmény</w:t>
      </w:r>
      <w:r>
        <w:rPr>
          <w:rFonts w:ascii="Arial" w:hAnsi="Arial" w:cs="Arial"/>
        </w:rPr>
        <w:t xml:space="preserve"> </w:t>
      </w:r>
      <w:r w:rsidR="009D1F1A">
        <w:rPr>
          <w:rFonts w:ascii="Arial" w:hAnsi="Arial" w:cs="Arial"/>
        </w:rPr>
        <w:t>költségvetésében</w:t>
      </w:r>
      <w:r>
        <w:rPr>
          <w:rFonts w:ascii="Arial" w:hAnsi="Arial" w:cs="Arial"/>
        </w:rPr>
        <w:t xml:space="preserve"> a </w:t>
      </w:r>
      <w:r w:rsidR="00080B7D">
        <w:rPr>
          <w:rFonts w:ascii="Arial" w:hAnsi="Arial" w:cs="Arial"/>
        </w:rPr>
        <w:t>jelzőrendszeres házi segítségnyújtás műszaki, technikai hátterének biztosítása</w:t>
      </w:r>
      <w:r w:rsidR="009D1F1A">
        <w:rPr>
          <w:rFonts w:ascii="Arial" w:hAnsi="Arial" w:cs="Arial"/>
        </w:rPr>
        <w:t xml:space="preserve"> miatt</w:t>
      </w:r>
      <w:r>
        <w:rPr>
          <w:rFonts w:ascii="Arial" w:hAnsi="Arial" w:cs="Arial"/>
        </w:rPr>
        <w:t xml:space="preserve"> </w:t>
      </w:r>
      <w:r w:rsidR="00080B7D">
        <w:rPr>
          <w:rFonts w:ascii="Arial" w:hAnsi="Arial" w:cs="Arial"/>
        </w:rPr>
        <w:t>16.202.025</w:t>
      </w:r>
      <w:r>
        <w:rPr>
          <w:rFonts w:ascii="Arial" w:hAnsi="Arial" w:cs="Arial"/>
        </w:rPr>
        <w:t xml:space="preserve"> Ft átcsoportosítás történt </w:t>
      </w:r>
      <w:r w:rsidR="009D1F1A">
        <w:rPr>
          <w:rFonts w:ascii="Arial" w:hAnsi="Arial" w:cs="Arial"/>
        </w:rPr>
        <w:t xml:space="preserve">a </w:t>
      </w:r>
      <w:r w:rsidR="00080B7D">
        <w:rPr>
          <w:rFonts w:ascii="Arial" w:hAnsi="Arial" w:cs="Arial"/>
        </w:rPr>
        <w:t>dologi kiadásokra</w:t>
      </w:r>
      <w:r w:rsidR="009D1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080B7D">
        <w:rPr>
          <w:rFonts w:ascii="Arial" w:hAnsi="Arial" w:cs="Arial"/>
        </w:rPr>
        <w:t xml:space="preserve">személyi juttatások </w:t>
      </w:r>
      <w:r>
        <w:rPr>
          <w:rFonts w:ascii="Arial" w:hAnsi="Arial" w:cs="Arial"/>
        </w:rPr>
        <w:t>terhére</w:t>
      </w:r>
      <w:r w:rsidR="00C57ED5">
        <w:rPr>
          <w:rFonts w:ascii="Arial" w:hAnsi="Arial" w:cs="Arial"/>
        </w:rPr>
        <w:t>. (10. melléklet)</w:t>
      </w:r>
    </w:p>
    <w:p w14:paraId="27E5B199" w14:textId="31DB0343" w:rsidR="00C57ED5" w:rsidRDefault="00C57ED5" w:rsidP="002E101B">
      <w:pPr>
        <w:jc w:val="both"/>
        <w:rPr>
          <w:rFonts w:ascii="Arial" w:hAnsi="Arial" w:cs="Arial"/>
        </w:rPr>
      </w:pPr>
    </w:p>
    <w:p w14:paraId="18C16453" w14:textId="3EAD13AD" w:rsidR="0028246B" w:rsidRDefault="00C57ED5" w:rsidP="00282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8246B">
        <w:rPr>
          <w:rFonts w:ascii="Arial" w:hAnsi="Arial" w:cs="Arial"/>
        </w:rPr>
        <w:t xml:space="preserve">Az </w:t>
      </w:r>
      <w:r w:rsidR="0028246B" w:rsidRPr="002E101B">
        <w:rPr>
          <w:rFonts w:ascii="Arial" w:hAnsi="Arial" w:cs="Arial"/>
        </w:rPr>
        <w:t>Integrált Nappali Szociális Intézmény</w:t>
      </w:r>
      <w:r w:rsidR="0028246B">
        <w:rPr>
          <w:rFonts w:ascii="Arial" w:hAnsi="Arial" w:cs="Arial"/>
        </w:rPr>
        <w:t xml:space="preserve"> költségvetésében a jelzőrendszeres házi segítségnyújtás műszaki, technikai hátterének biztosítása miatt 7.686.990 Ft átcsoportosítás történt a dologi kiadásokra a személyi juttatások terhére. (10</w:t>
      </w:r>
      <w:r w:rsidR="00FE1157">
        <w:rPr>
          <w:rFonts w:ascii="Arial" w:hAnsi="Arial" w:cs="Arial"/>
        </w:rPr>
        <w:t xml:space="preserve">. </w:t>
      </w:r>
      <w:r w:rsidR="0028246B">
        <w:rPr>
          <w:rFonts w:ascii="Arial" w:hAnsi="Arial" w:cs="Arial"/>
        </w:rPr>
        <w:t>melléklet)</w:t>
      </w:r>
    </w:p>
    <w:p w14:paraId="4E3275E7" w14:textId="77777777" w:rsidR="0028246B" w:rsidRDefault="0028246B" w:rsidP="0028246B">
      <w:pPr>
        <w:jc w:val="both"/>
        <w:rPr>
          <w:rFonts w:ascii="Arial" w:hAnsi="Arial" w:cs="Arial"/>
        </w:rPr>
      </w:pPr>
    </w:p>
    <w:p w14:paraId="74992112" w14:textId="10D8B21C" w:rsidR="004A2F29" w:rsidRDefault="001B2F5E" w:rsidP="00282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8246B">
        <w:rPr>
          <w:rFonts w:ascii="Arial" w:hAnsi="Arial" w:cs="Arial"/>
        </w:rPr>
        <w:t xml:space="preserve">A Pécsi Többcélú Agglomerációs Társulás költségvetésében </w:t>
      </w:r>
      <w:r w:rsidR="00C70B61">
        <w:rPr>
          <w:rFonts w:ascii="Arial" w:hAnsi="Arial" w:cs="Arial"/>
        </w:rPr>
        <w:t xml:space="preserve">a működési célú kiadások fedezetének biztosítása miatt 7.168.559 Ft átcsoportosítás történt a dologi kiadásokra az egyéb működési célú kiadások terhére. </w:t>
      </w:r>
      <w:r w:rsidR="006E0D82">
        <w:rPr>
          <w:rFonts w:ascii="Arial" w:hAnsi="Arial" w:cs="Arial"/>
        </w:rPr>
        <w:t>(6. melléklet)</w:t>
      </w:r>
    </w:p>
    <w:p w14:paraId="77CE4BD1" w14:textId="77777777" w:rsidR="00C57ED5" w:rsidRPr="00C57ED5" w:rsidRDefault="00C57ED5" w:rsidP="00C57ED5">
      <w:pPr>
        <w:jc w:val="both"/>
        <w:rPr>
          <w:rFonts w:ascii="Arial" w:hAnsi="Arial" w:cs="Arial"/>
        </w:rPr>
      </w:pPr>
    </w:p>
    <w:p w14:paraId="712A61AB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Kérem a Tisztelt Társulási Tanácsot, hogy a Társulás költségvetését a határozati javaslatnak és annak mellékleteinek megfelelően fogadja el.</w:t>
      </w:r>
    </w:p>
    <w:p w14:paraId="01F1E3C5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</w:p>
    <w:p w14:paraId="37BBBFC7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</w:p>
    <w:p w14:paraId="38B90C83" w14:textId="41C173B3" w:rsidR="00B46DCD" w:rsidRPr="00CC461B" w:rsidRDefault="00ED50AA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Pécs, </w:t>
      </w:r>
      <w:r w:rsidR="004A2F29">
        <w:rPr>
          <w:rFonts w:ascii="Arial" w:hAnsi="Arial" w:cs="Arial"/>
          <w:szCs w:val="20"/>
        </w:rPr>
        <w:t>202</w:t>
      </w:r>
      <w:r w:rsidR="00802BE5">
        <w:rPr>
          <w:rFonts w:ascii="Arial" w:hAnsi="Arial" w:cs="Arial"/>
          <w:szCs w:val="20"/>
        </w:rPr>
        <w:t>3</w:t>
      </w:r>
      <w:r w:rsidR="004A2F29">
        <w:rPr>
          <w:rFonts w:ascii="Arial" w:hAnsi="Arial" w:cs="Arial"/>
          <w:szCs w:val="20"/>
        </w:rPr>
        <w:t xml:space="preserve">. </w:t>
      </w:r>
      <w:r w:rsidR="00C70B61">
        <w:rPr>
          <w:rFonts w:ascii="Arial" w:hAnsi="Arial" w:cs="Arial"/>
          <w:szCs w:val="20"/>
        </w:rPr>
        <w:t>szeptember 15.</w:t>
      </w:r>
    </w:p>
    <w:p w14:paraId="2EE2591D" w14:textId="77777777" w:rsidR="00ED50AA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D4E658" w14:textId="77777777" w:rsidR="00ED50AA" w:rsidRDefault="00ED50AA" w:rsidP="00B46DCD">
      <w:pPr>
        <w:jc w:val="both"/>
        <w:rPr>
          <w:rFonts w:ascii="Arial" w:hAnsi="Arial" w:cs="Arial"/>
        </w:rPr>
      </w:pPr>
    </w:p>
    <w:p w14:paraId="6D29E3A5" w14:textId="77777777" w:rsidR="00ED50AA" w:rsidRDefault="00ED50AA" w:rsidP="00B46DCD">
      <w:pPr>
        <w:jc w:val="both"/>
        <w:rPr>
          <w:rFonts w:ascii="Arial" w:hAnsi="Arial" w:cs="Arial"/>
        </w:rPr>
      </w:pPr>
    </w:p>
    <w:p w14:paraId="2E21D88E" w14:textId="767616C7" w:rsidR="00B46DCD" w:rsidRDefault="00B46DCD" w:rsidP="00B46D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Pr="00C275F9">
        <w:rPr>
          <w:rFonts w:ascii="Arial" w:hAnsi="Arial" w:cs="Arial"/>
          <w:b/>
        </w:rPr>
        <w:t>Pfeffer József</w:t>
      </w:r>
      <w:r>
        <w:rPr>
          <w:rFonts w:ascii="Arial" w:hAnsi="Arial" w:cs="Arial"/>
          <w:b/>
        </w:rPr>
        <w:t xml:space="preserve"> </w:t>
      </w:r>
    </w:p>
    <w:p w14:paraId="637D86B1" w14:textId="77777777" w:rsidR="00B46DCD" w:rsidRPr="004A7522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elnök</w:t>
      </w:r>
    </w:p>
    <w:p w14:paraId="61A51C99" w14:textId="77777777" w:rsidR="00B46DCD" w:rsidRPr="004A7522" w:rsidRDefault="00B46DCD" w:rsidP="00B46DCD">
      <w:pPr>
        <w:jc w:val="both"/>
        <w:rPr>
          <w:rFonts w:ascii="Arial" w:hAnsi="Arial" w:cs="Arial"/>
        </w:rPr>
      </w:pP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0572D"/>
    <w:multiLevelType w:val="hybridMultilevel"/>
    <w:tmpl w:val="991E7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723249">
    <w:abstractNumId w:val="0"/>
  </w:num>
  <w:num w:numId="2" w16cid:durableId="1051072631">
    <w:abstractNumId w:val="2"/>
  </w:num>
  <w:num w:numId="3" w16cid:durableId="26091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7BDC"/>
    <w:rsid w:val="00020020"/>
    <w:rsid w:val="00026ABF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12C1"/>
    <w:rsid w:val="0006354F"/>
    <w:rsid w:val="00066FFC"/>
    <w:rsid w:val="000714AD"/>
    <w:rsid w:val="000723AB"/>
    <w:rsid w:val="000727C7"/>
    <w:rsid w:val="00072958"/>
    <w:rsid w:val="00076CC0"/>
    <w:rsid w:val="000804DD"/>
    <w:rsid w:val="0008070E"/>
    <w:rsid w:val="00080B7D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17B8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99D"/>
    <w:rsid w:val="001A0D3D"/>
    <w:rsid w:val="001A1941"/>
    <w:rsid w:val="001A5B0C"/>
    <w:rsid w:val="001A77BE"/>
    <w:rsid w:val="001A7912"/>
    <w:rsid w:val="001B17B2"/>
    <w:rsid w:val="001B19FF"/>
    <w:rsid w:val="001B2F5E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2137"/>
    <w:rsid w:val="002064E9"/>
    <w:rsid w:val="002147E7"/>
    <w:rsid w:val="002171EE"/>
    <w:rsid w:val="0022424A"/>
    <w:rsid w:val="00225515"/>
    <w:rsid w:val="00225C22"/>
    <w:rsid w:val="00231A2E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9F2"/>
    <w:rsid w:val="00264DE0"/>
    <w:rsid w:val="00267C53"/>
    <w:rsid w:val="00270A6A"/>
    <w:rsid w:val="00273F9F"/>
    <w:rsid w:val="0028246B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53C"/>
    <w:rsid w:val="002C71E0"/>
    <w:rsid w:val="002C786B"/>
    <w:rsid w:val="002C7E6B"/>
    <w:rsid w:val="002D0DB1"/>
    <w:rsid w:val="002D1A6B"/>
    <w:rsid w:val="002D30C7"/>
    <w:rsid w:val="002D3C95"/>
    <w:rsid w:val="002D7721"/>
    <w:rsid w:val="002E101B"/>
    <w:rsid w:val="002E196A"/>
    <w:rsid w:val="002E21B4"/>
    <w:rsid w:val="002E3EAF"/>
    <w:rsid w:val="002E5BF5"/>
    <w:rsid w:val="002E6A65"/>
    <w:rsid w:val="002E7997"/>
    <w:rsid w:val="002F0528"/>
    <w:rsid w:val="002F1CEA"/>
    <w:rsid w:val="002F1D2C"/>
    <w:rsid w:val="002F2B82"/>
    <w:rsid w:val="002F3BA8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4567D"/>
    <w:rsid w:val="003512B7"/>
    <w:rsid w:val="00357BF4"/>
    <w:rsid w:val="00357D8A"/>
    <w:rsid w:val="003619ED"/>
    <w:rsid w:val="00361E01"/>
    <w:rsid w:val="0036263E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A193B"/>
    <w:rsid w:val="003B2EFF"/>
    <w:rsid w:val="003B6847"/>
    <w:rsid w:val="003C1549"/>
    <w:rsid w:val="003C5FE6"/>
    <w:rsid w:val="003D5B15"/>
    <w:rsid w:val="003D7332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3F79A3"/>
    <w:rsid w:val="00404ECF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124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763A7"/>
    <w:rsid w:val="00483C4D"/>
    <w:rsid w:val="00496DB0"/>
    <w:rsid w:val="00496DBC"/>
    <w:rsid w:val="004A06C8"/>
    <w:rsid w:val="004A2F29"/>
    <w:rsid w:val="004A4D0C"/>
    <w:rsid w:val="004A73FE"/>
    <w:rsid w:val="004A7522"/>
    <w:rsid w:val="004B3EE2"/>
    <w:rsid w:val="004C2282"/>
    <w:rsid w:val="004C5832"/>
    <w:rsid w:val="004C6BE4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1E8C"/>
    <w:rsid w:val="00515715"/>
    <w:rsid w:val="005162B0"/>
    <w:rsid w:val="00523AD6"/>
    <w:rsid w:val="00533FDB"/>
    <w:rsid w:val="00536781"/>
    <w:rsid w:val="00537804"/>
    <w:rsid w:val="00537DA5"/>
    <w:rsid w:val="00540516"/>
    <w:rsid w:val="005430C0"/>
    <w:rsid w:val="00552478"/>
    <w:rsid w:val="00560A84"/>
    <w:rsid w:val="0057139B"/>
    <w:rsid w:val="00576F7D"/>
    <w:rsid w:val="0059191B"/>
    <w:rsid w:val="005958C3"/>
    <w:rsid w:val="00595C02"/>
    <w:rsid w:val="00597377"/>
    <w:rsid w:val="005A02C6"/>
    <w:rsid w:val="005A0FB2"/>
    <w:rsid w:val="005A40B9"/>
    <w:rsid w:val="005A6238"/>
    <w:rsid w:val="005B262F"/>
    <w:rsid w:val="005B450F"/>
    <w:rsid w:val="005B6EC7"/>
    <w:rsid w:val="005C2434"/>
    <w:rsid w:val="005C2E19"/>
    <w:rsid w:val="005C4E97"/>
    <w:rsid w:val="005C6786"/>
    <w:rsid w:val="005C74C6"/>
    <w:rsid w:val="005D0F92"/>
    <w:rsid w:val="005D72B8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36A07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024E"/>
    <w:rsid w:val="006B185F"/>
    <w:rsid w:val="006B1FCA"/>
    <w:rsid w:val="006B32F5"/>
    <w:rsid w:val="006C1F9A"/>
    <w:rsid w:val="006D5641"/>
    <w:rsid w:val="006E0090"/>
    <w:rsid w:val="006E031B"/>
    <w:rsid w:val="006E0D82"/>
    <w:rsid w:val="006E1366"/>
    <w:rsid w:val="006E4CF5"/>
    <w:rsid w:val="006E77FA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B31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719B8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2BE5"/>
    <w:rsid w:val="00805E83"/>
    <w:rsid w:val="00806D05"/>
    <w:rsid w:val="00807F52"/>
    <w:rsid w:val="00810898"/>
    <w:rsid w:val="0081191D"/>
    <w:rsid w:val="008159BA"/>
    <w:rsid w:val="00816AE1"/>
    <w:rsid w:val="00820CB2"/>
    <w:rsid w:val="00821C63"/>
    <w:rsid w:val="008224BB"/>
    <w:rsid w:val="00831484"/>
    <w:rsid w:val="008344DE"/>
    <w:rsid w:val="00836913"/>
    <w:rsid w:val="008372DA"/>
    <w:rsid w:val="0084050B"/>
    <w:rsid w:val="00842FA8"/>
    <w:rsid w:val="00843E85"/>
    <w:rsid w:val="0084499A"/>
    <w:rsid w:val="00852BCD"/>
    <w:rsid w:val="00852E82"/>
    <w:rsid w:val="00853684"/>
    <w:rsid w:val="00862B1A"/>
    <w:rsid w:val="00864F22"/>
    <w:rsid w:val="00866DF8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A68CE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6B78"/>
    <w:rsid w:val="0093004F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1F1A"/>
    <w:rsid w:val="009D3BFC"/>
    <w:rsid w:val="009D7E39"/>
    <w:rsid w:val="009E0804"/>
    <w:rsid w:val="009E4F22"/>
    <w:rsid w:val="009F2E3E"/>
    <w:rsid w:val="009F5DEB"/>
    <w:rsid w:val="009F7EEE"/>
    <w:rsid w:val="00A00247"/>
    <w:rsid w:val="00A063B0"/>
    <w:rsid w:val="00A15A20"/>
    <w:rsid w:val="00A22050"/>
    <w:rsid w:val="00A229C6"/>
    <w:rsid w:val="00A24159"/>
    <w:rsid w:val="00A36CD0"/>
    <w:rsid w:val="00A40068"/>
    <w:rsid w:val="00A426D7"/>
    <w:rsid w:val="00A42715"/>
    <w:rsid w:val="00A45A6E"/>
    <w:rsid w:val="00A46389"/>
    <w:rsid w:val="00A50573"/>
    <w:rsid w:val="00A52F6C"/>
    <w:rsid w:val="00A535C7"/>
    <w:rsid w:val="00A549E3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B7B"/>
    <w:rsid w:val="00A75FA6"/>
    <w:rsid w:val="00A8076A"/>
    <w:rsid w:val="00A869A1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E58BC"/>
    <w:rsid w:val="00AE6B77"/>
    <w:rsid w:val="00AF39BB"/>
    <w:rsid w:val="00B03778"/>
    <w:rsid w:val="00B03961"/>
    <w:rsid w:val="00B0613F"/>
    <w:rsid w:val="00B11CDE"/>
    <w:rsid w:val="00B12A78"/>
    <w:rsid w:val="00B13923"/>
    <w:rsid w:val="00B14075"/>
    <w:rsid w:val="00B403E1"/>
    <w:rsid w:val="00B405A1"/>
    <w:rsid w:val="00B430C9"/>
    <w:rsid w:val="00B46DCD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3A0"/>
    <w:rsid w:val="00B92738"/>
    <w:rsid w:val="00B93882"/>
    <w:rsid w:val="00B953B3"/>
    <w:rsid w:val="00BA5CCA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47A8"/>
    <w:rsid w:val="00C07533"/>
    <w:rsid w:val="00C14A51"/>
    <w:rsid w:val="00C17BAA"/>
    <w:rsid w:val="00C2155A"/>
    <w:rsid w:val="00C22848"/>
    <w:rsid w:val="00C249A5"/>
    <w:rsid w:val="00C30BAA"/>
    <w:rsid w:val="00C3486A"/>
    <w:rsid w:val="00C378F5"/>
    <w:rsid w:val="00C5187D"/>
    <w:rsid w:val="00C5496D"/>
    <w:rsid w:val="00C57205"/>
    <w:rsid w:val="00C57ED5"/>
    <w:rsid w:val="00C6008E"/>
    <w:rsid w:val="00C70B61"/>
    <w:rsid w:val="00C717C6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023E"/>
    <w:rsid w:val="00CB3FFB"/>
    <w:rsid w:val="00CB4226"/>
    <w:rsid w:val="00CB66D6"/>
    <w:rsid w:val="00CB6AC4"/>
    <w:rsid w:val="00CB72B1"/>
    <w:rsid w:val="00CD108A"/>
    <w:rsid w:val="00CD3628"/>
    <w:rsid w:val="00CD380E"/>
    <w:rsid w:val="00CD38D6"/>
    <w:rsid w:val="00CD58EF"/>
    <w:rsid w:val="00CD595F"/>
    <w:rsid w:val="00CD5962"/>
    <w:rsid w:val="00CD7ED2"/>
    <w:rsid w:val="00CE03CF"/>
    <w:rsid w:val="00CE30EC"/>
    <w:rsid w:val="00CE65B6"/>
    <w:rsid w:val="00CF273A"/>
    <w:rsid w:val="00CF7C78"/>
    <w:rsid w:val="00D00604"/>
    <w:rsid w:val="00D0175E"/>
    <w:rsid w:val="00D10E2D"/>
    <w:rsid w:val="00D110E3"/>
    <w:rsid w:val="00D12E96"/>
    <w:rsid w:val="00D213BB"/>
    <w:rsid w:val="00D27D37"/>
    <w:rsid w:val="00D27D88"/>
    <w:rsid w:val="00D312E1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2108"/>
    <w:rsid w:val="00D63B88"/>
    <w:rsid w:val="00D641ED"/>
    <w:rsid w:val="00D7048E"/>
    <w:rsid w:val="00D72B34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5B8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08EC"/>
    <w:rsid w:val="00E0426D"/>
    <w:rsid w:val="00E04AE4"/>
    <w:rsid w:val="00E05617"/>
    <w:rsid w:val="00E10465"/>
    <w:rsid w:val="00E10860"/>
    <w:rsid w:val="00E14CDD"/>
    <w:rsid w:val="00E16E26"/>
    <w:rsid w:val="00E22CDF"/>
    <w:rsid w:val="00E27191"/>
    <w:rsid w:val="00E27CB9"/>
    <w:rsid w:val="00E36FC4"/>
    <w:rsid w:val="00E467E8"/>
    <w:rsid w:val="00E50682"/>
    <w:rsid w:val="00E52473"/>
    <w:rsid w:val="00E568A2"/>
    <w:rsid w:val="00E5757E"/>
    <w:rsid w:val="00E62F51"/>
    <w:rsid w:val="00E66808"/>
    <w:rsid w:val="00E66E19"/>
    <w:rsid w:val="00E80FE3"/>
    <w:rsid w:val="00E81A17"/>
    <w:rsid w:val="00E834AF"/>
    <w:rsid w:val="00E86B48"/>
    <w:rsid w:val="00E87BF2"/>
    <w:rsid w:val="00E943B0"/>
    <w:rsid w:val="00E95892"/>
    <w:rsid w:val="00EA7336"/>
    <w:rsid w:val="00EA77AF"/>
    <w:rsid w:val="00EA7AD3"/>
    <w:rsid w:val="00EB2AA0"/>
    <w:rsid w:val="00EB742D"/>
    <w:rsid w:val="00EC07C1"/>
    <w:rsid w:val="00EC3F2C"/>
    <w:rsid w:val="00EC5C97"/>
    <w:rsid w:val="00ED436F"/>
    <w:rsid w:val="00ED50AA"/>
    <w:rsid w:val="00ED5303"/>
    <w:rsid w:val="00ED5C0D"/>
    <w:rsid w:val="00ED62A6"/>
    <w:rsid w:val="00ED7024"/>
    <w:rsid w:val="00EE1AD1"/>
    <w:rsid w:val="00EE4C21"/>
    <w:rsid w:val="00EE4E43"/>
    <w:rsid w:val="00EE528A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3722D"/>
    <w:rsid w:val="00F44172"/>
    <w:rsid w:val="00F442D0"/>
    <w:rsid w:val="00F45792"/>
    <w:rsid w:val="00F52015"/>
    <w:rsid w:val="00F53FBD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157"/>
    <w:rsid w:val="00FE1F40"/>
    <w:rsid w:val="00FE5907"/>
    <w:rsid w:val="00FE5F81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319CE5A"/>
  <w15:docId w15:val="{58722B75-B3CD-49E8-B1BE-B95EA6B8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B46DC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6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742846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4</Pages>
  <Words>1099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Sámóczi Piroska</dc:creator>
  <cp:keywords/>
  <dc:description/>
  <cp:lastModifiedBy>Gusa Erna</cp:lastModifiedBy>
  <cp:revision>2</cp:revision>
  <cp:lastPrinted>2022-09-13T13:33:00Z</cp:lastPrinted>
  <dcterms:created xsi:type="dcterms:W3CDTF">2023-11-08T07:18:00Z</dcterms:created>
  <dcterms:modified xsi:type="dcterms:W3CDTF">2023-11-08T07:18:00Z</dcterms:modified>
</cp:coreProperties>
</file>