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5F07EDE8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7/</w:t>
          </w:r>
          <w:r w:rsidR="005018B7">
            <w:rPr>
              <w:rStyle w:val="Stlus11"/>
              <w:rFonts w:cs="Arial"/>
            </w:rPr>
            <w:t>314-2/2024.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FB76D9">
            <w:rPr>
              <w:rStyle w:val="Stlus12"/>
              <w:rFonts w:cs="Arial"/>
            </w:rPr>
            <w:t>A PKSZAK családi bölcsőde hálózatának bővítéséhez kapcsolódó döntések meghozatala</w:t>
          </w:r>
        </w:sdtContent>
      </w:sdt>
    </w:p>
    <w:p w14:paraId="7FE3D626" w14:textId="27CE9707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1205A9">
            <w:rPr>
              <w:rStyle w:val="Stlus12"/>
              <w:rFonts w:cs="Arial"/>
            </w:rPr>
            <w:t>8</w:t>
          </w:r>
          <w:r w:rsidR="005718C1">
            <w:rPr>
              <w:rStyle w:val="Stlus12"/>
              <w:rFonts w:cs="Arial"/>
            </w:rPr>
            <w:t xml:space="preserve">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4F49B4BE" w:rsidR="00864F22" w:rsidRPr="004A7522" w:rsidRDefault="001205A9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4-02-1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25160">
            <w:rPr>
              <w:rStyle w:val="Stlus11"/>
              <w:rFonts w:cs="Arial"/>
            </w:rPr>
            <w:t>2024. február 12.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1205A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1205A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1205A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1205A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1205A9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1205A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1205A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0CD2AA20" w14:textId="77777777" w:rsidR="00EE072B" w:rsidRDefault="00EE072B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415E309C" w14:textId="70948A03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>A Pécs és Környéke Szociális Alapszolgáltatási és Gyermekjóléti Alapellátási Központ és Családi Bölcsőde Hálózat (</w:t>
      </w:r>
      <w:r>
        <w:rPr>
          <w:rFonts w:ascii="Arial" w:hAnsi="Arial" w:cs="Arial"/>
        </w:rPr>
        <w:t xml:space="preserve">továbbiakban: </w:t>
      </w:r>
      <w:r w:rsidRPr="00316448">
        <w:rPr>
          <w:rFonts w:ascii="Arial" w:hAnsi="Arial" w:cs="Arial"/>
        </w:rPr>
        <w:t xml:space="preserve">PKSZAK), </w:t>
      </w:r>
      <w:r>
        <w:rPr>
          <w:rFonts w:ascii="Arial" w:hAnsi="Arial" w:cs="Arial"/>
        </w:rPr>
        <w:t>a Pécsi Többcélú Agglomerációs Társulás (továbbiakban: Társulás) településein szociális alapszolgáltatásokat, szociális étkeztetést, házi segítségnyújtást, jelzőrendszeres házi segítségnyújtást lát el, valamint családi bölcsőd</w:t>
      </w:r>
      <w:r w:rsidR="00A842A2">
        <w:rPr>
          <w:rFonts w:ascii="Arial" w:hAnsi="Arial" w:cs="Arial"/>
        </w:rPr>
        <w:t xml:space="preserve">e szolgáltatást </w:t>
      </w:r>
      <w:r>
        <w:rPr>
          <w:rFonts w:ascii="Arial" w:hAnsi="Arial" w:cs="Arial"/>
        </w:rPr>
        <w:t>is működtet hálózati formában.</w:t>
      </w:r>
    </w:p>
    <w:p w14:paraId="6F5BB07F" w14:textId="77777777" w:rsidR="00A729DA" w:rsidRDefault="00A729DA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8C507E9" w14:textId="2DF791D3" w:rsidR="00D543CD" w:rsidRDefault="00525160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Szabadszentkirály K</w:t>
      </w:r>
      <w:r w:rsidR="00D543CD">
        <w:rPr>
          <w:rFonts w:ascii="Arial" w:hAnsi="Arial" w:cs="Arial"/>
        </w:rPr>
        <w:t xml:space="preserve">özség </w:t>
      </w:r>
      <w:r>
        <w:rPr>
          <w:rFonts w:ascii="Arial" w:hAnsi="Arial" w:cs="Arial"/>
        </w:rPr>
        <w:t>P</w:t>
      </w:r>
      <w:r w:rsidR="00D543CD">
        <w:rPr>
          <w:rFonts w:ascii="Arial" w:hAnsi="Arial" w:cs="Arial"/>
        </w:rPr>
        <w:t xml:space="preserve">olgármestere megkereste a Pécsi Többcélú Agglomerációs Társulást azzal, hogy a településen egy új </w:t>
      </w:r>
      <w:r>
        <w:rPr>
          <w:rFonts w:ascii="Arial" w:hAnsi="Arial" w:cs="Arial"/>
        </w:rPr>
        <w:t>hét</w:t>
      </w:r>
      <w:r w:rsidR="00D543CD">
        <w:rPr>
          <w:rFonts w:ascii="Arial" w:hAnsi="Arial" w:cs="Arial"/>
        </w:rPr>
        <w:t xml:space="preserve"> fős családi bölcsődét hoz</w:t>
      </w:r>
      <w:r>
        <w:rPr>
          <w:rFonts w:ascii="Arial" w:hAnsi="Arial" w:cs="Arial"/>
        </w:rPr>
        <w:t>zon</w:t>
      </w:r>
      <w:r w:rsidR="00D543CD">
        <w:rPr>
          <w:rFonts w:ascii="Arial" w:hAnsi="Arial" w:cs="Arial"/>
        </w:rPr>
        <w:t xml:space="preserve"> létre, melynek működtetését a PKSZAK hálózatán belül tervezi. </w:t>
      </w:r>
    </w:p>
    <w:p w14:paraId="300DE756" w14:textId="60BE205E" w:rsidR="00525160" w:rsidRDefault="00D543CD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feladatellátáshoz a közeli </w:t>
      </w:r>
      <w:r w:rsidR="00525160">
        <w:rPr>
          <w:rFonts w:ascii="Arial" w:hAnsi="Arial" w:cs="Arial"/>
        </w:rPr>
        <w:t>Gerde, Velény é</w:t>
      </w:r>
      <w:r w:rsidR="00A50396">
        <w:rPr>
          <w:rFonts w:ascii="Arial" w:hAnsi="Arial" w:cs="Arial"/>
        </w:rPr>
        <w:t>s</w:t>
      </w:r>
      <w:r w:rsidR="00525160">
        <w:rPr>
          <w:rFonts w:ascii="Arial" w:hAnsi="Arial" w:cs="Arial"/>
        </w:rPr>
        <w:t xml:space="preserve"> Pécsbagota</w:t>
      </w:r>
      <w:r>
        <w:rPr>
          <w:rFonts w:ascii="Arial" w:hAnsi="Arial" w:cs="Arial"/>
        </w:rPr>
        <w:t xml:space="preserve"> települések is csatlakoznának, így biztosítva a férőhelyszám betöltését. A települési önkormányzatok képviselőtestületei a szükséges döntéseket meghozták. </w:t>
      </w:r>
    </w:p>
    <w:p w14:paraId="228D8056" w14:textId="1A90620A" w:rsidR="009943BB" w:rsidRDefault="00A842A2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543CD">
        <w:rPr>
          <w:rFonts w:ascii="Arial" w:hAnsi="Arial" w:cs="Arial"/>
        </w:rPr>
        <w:t>társulás a</w:t>
      </w:r>
      <w:r>
        <w:rPr>
          <w:rFonts w:ascii="Arial" w:hAnsi="Arial" w:cs="Arial"/>
        </w:rPr>
        <w:t xml:space="preserve"> települési önkormányzatokkal feladatellátási megállapodást köt.</w:t>
      </w:r>
      <w:r w:rsidR="00CE5B8B">
        <w:rPr>
          <w:rFonts w:ascii="Arial" w:hAnsi="Arial" w:cs="Arial"/>
        </w:rPr>
        <w:t xml:space="preserve"> </w:t>
      </w:r>
      <w:r w:rsidR="00F251C2">
        <w:rPr>
          <w:rFonts w:ascii="Arial" w:hAnsi="Arial" w:cs="Arial"/>
        </w:rPr>
        <w:t xml:space="preserve">A megállapodás tervezet az </w:t>
      </w:r>
      <w:r w:rsidR="00A729DA">
        <w:rPr>
          <w:rFonts w:ascii="Arial" w:hAnsi="Arial" w:cs="Arial"/>
        </w:rPr>
        <w:t>előterjesztés mellékletét képezi.</w:t>
      </w:r>
      <w:r w:rsidR="00D543CD">
        <w:rPr>
          <w:rFonts w:ascii="Arial" w:hAnsi="Arial" w:cs="Arial"/>
        </w:rPr>
        <w:t xml:space="preserve"> Az ingatlan ingyenes használatáról a társulás a tulajdonos önkormányzatokkal és az épületben óvodát működtető Szentlőrinci Kistérség</w:t>
      </w:r>
      <w:r w:rsidR="007C72C2">
        <w:rPr>
          <w:rFonts w:ascii="Arial" w:hAnsi="Arial" w:cs="Arial"/>
        </w:rPr>
        <w:t xml:space="preserve"> Többcélú</w:t>
      </w:r>
      <w:r w:rsidR="00D543CD">
        <w:rPr>
          <w:rFonts w:ascii="Arial" w:hAnsi="Arial" w:cs="Arial"/>
        </w:rPr>
        <w:t xml:space="preserve"> </w:t>
      </w:r>
      <w:r w:rsidR="007C72C2">
        <w:rPr>
          <w:rFonts w:ascii="Arial" w:hAnsi="Arial" w:cs="Arial"/>
        </w:rPr>
        <w:t>Önkormányzati T</w:t>
      </w:r>
      <w:r w:rsidR="00D543CD">
        <w:rPr>
          <w:rFonts w:ascii="Arial" w:hAnsi="Arial" w:cs="Arial"/>
        </w:rPr>
        <w:t>ársulással haszonkölcsön szerződés keretén belül gondoskodik.</w:t>
      </w:r>
    </w:p>
    <w:p w14:paraId="53E43516" w14:textId="77777777" w:rsidR="00BC4EC7" w:rsidRDefault="00BC4EC7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60A27D6" w14:textId="47CA1968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 változásokat az intézmény alapító okiratában, a szervezeti és működési szabályzatában és a szakmai programokban is át kell vezetni, valamint a</w:t>
      </w:r>
      <w:r w:rsidR="00D543CD">
        <w:rPr>
          <w:rFonts w:ascii="Arial" w:hAnsi="Arial" w:cs="Arial"/>
        </w:rPr>
        <w:t>z új családi bölcsődére szakmai programot szükséges készíteni, ezek</w:t>
      </w:r>
      <w:r>
        <w:rPr>
          <w:rFonts w:ascii="Arial" w:hAnsi="Arial" w:cs="Arial"/>
        </w:rPr>
        <w:t xml:space="preserve"> szolgáltatói és a törzskönyvi nyilvántartásba történő bejegyzésükről gondoskodni</w:t>
      </w:r>
      <w:r w:rsidR="003C2A4B">
        <w:rPr>
          <w:rFonts w:ascii="Arial" w:hAnsi="Arial" w:cs="Arial"/>
        </w:rPr>
        <w:t xml:space="preserve"> szükséges</w:t>
      </w:r>
      <w:r>
        <w:rPr>
          <w:rFonts w:ascii="Arial" w:hAnsi="Arial" w:cs="Arial"/>
        </w:rPr>
        <w:t>.</w:t>
      </w:r>
      <w:r w:rsidR="00420E97">
        <w:rPr>
          <w:rFonts w:ascii="Arial" w:hAnsi="Arial" w:cs="Arial"/>
        </w:rPr>
        <w:t xml:space="preserve"> A dokumentumok az előterjesztés mellékletét képezik.</w:t>
      </w:r>
    </w:p>
    <w:p w14:paraId="02AAC3DA" w14:textId="77777777" w:rsidR="00EB7D02" w:rsidRDefault="00EB7D02" w:rsidP="00EB7D02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7FAEFC98" w14:textId="28980800" w:rsidR="00EB7D02" w:rsidRDefault="00EB7D02" w:rsidP="00EB7D02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Kérem, a Tisztelt Társulási Tanácsot, hogy a fenti módosításokat szíveskedjék jóváhagyni és az előterjesztéshez mellékelt dokumentumokat elfogadni.</w:t>
      </w:r>
    </w:p>
    <w:p w14:paraId="7A45FC0F" w14:textId="77777777" w:rsidR="00EE072B" w:rsidRDefault="00EE072B" w:rsidP="005718C1">
      <w:pPr>
        <w:jc w:val="both"/>
        <w:rPr>
          <w:rFonts w:ascii="Arial" w:hAnsi="Arial" w:cs="Arial"/>
        </w:rPr>
      </w:pPr>
    </w:p>
    <w:p w14:paraId="3E910ED3" w14:textId="77777777" w:rsidR="00E33954" w:rsidRDefault="00E33954" w:rsidP="005718C1">
      <w:pPr>
        <w:jc w:val="both"/>
        <w:rPr>
          <w:rFonts w:ascii="Arial" w:hAnsi="Arial" w:cs="Arial"/>
        </w:rPr>
      </w:pPr>
    </w:p>
    <w:p w14:paraId="738F10F7" w14:textId="399524AA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525160">
        <w:rPr>
          <w:rFonts w:ascii="Arial" w:hAnsi="Arial" w:cs="Arial"/>
        </w:rPr>
        <w:t>2024. január 31.</w:t>
      </w:r>
    </w:p>
    <w:p w14:paraId="16AFC7D0" w14:textId="77777777" w:rsidR="00EE072B" w:rsidRDefault="00EE072B" w:rsidP="005718C1">
      <w:pPr>
        <w:jc w:val="both"/>
        <w:rPr>
          <w:rFonts w:ascii="Arial" w:hAnsi="Arial" w:cs="Arial"/>
        </w:rPr>
      </w:pPr>
    </w:p>
    <w:p w14:paraId="22AF8342" w14:textId="77777777" w:rsidR="00A729DA" w:rsidRDefault="00A729DA" w:rsidP="005718C1">
      <w:pPr>
        <w:jc w:val="both"/>
        <w:rPr>
          <w:rFonts w:ascii="Arial" w:hAnsi="Arial" w:cs="Arial"/>
        </w:rPr>
      </w:pPr>
    </w:p>
    <w:p w14:paraId="7C27A5E9" w14:textId="2B8EDC8B" w:rsidR="005718C1" w:rsidRDefault="005718C1" w:rsidP="005718C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 </w:t>
      </w:r>
    </w:p>
    <w:p w14:paraId="1814D076" w14:textId="533787A0" w:rsidR="005718C1" w:rsidRPr="004A7522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</w:t>
      </w:r>
      <w:r w:rsidR="00CE5B8B">
        <w:rPr>
          <w:rFonts w:ascii="Arial" w:hAnsi="Arial" w:cs="Arial"/>
        </w:rPr>
        <w:t>i Tanács</w:t>
      </w:r>
      <w:r>
        <w:rPr>
          <w:rFonts w:ascii="Arial" w:hAnsi="Arial" w:cs="Arial"/>
        </w:rPr>
        <w:t xml:space="preserve"> elnöke</w:t>
      </w: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99212">
    <w:abstractNumId w:val="1"/>
  </w:num>
  <w:num w:numId="2" w16cid:durableId="399211117">
    <w:abstractNumId w:val="2"/>
  </w:num>
  <w:num w:numId="3" w16cid:durableId="96319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05A9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17D7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13C7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0999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0E97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76E3B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18B7"/>
    <w:rsid w:val="005037F5"/>
    <w:rsid w:val="005118AC"/>
    <w:rsid w:val="00511DB3"/>
    <w:rsid w:val="00515715"/>
    <w:rsid w:val="005162B0"/>
    <w:rsid w:val="00523AD6"/>
    <w:rsid w:val="00525160"/>
    <w:rsid w:val="00533FDB"/>
    <w:rsid w:val="00536781"/>
    <w:rsid w:val="00537804"/>
    <w:rsid w:val="00540516"/>
    <w:rsid w:val="005430C0"/>
    <w:rsid w:val="00552478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D3EF0"/>
    <w:rsid w:val="006E0090"/>
    <w:rsid w:val="006E031B"/>
    <w:rsid w:val="006E1366"/>
    <w:rsid w:val="006E3C1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474E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C72C2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396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29DA"/>
    <w:rsid w:val="00A73BFB"/>
    <w:rsid w:val="00A753FD"/>
    <w:rsid w:val="00A75FA6"/>
    <w:rsid w:val="00A842A2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C4EC7"/>
    <w:rsid w:val="00BD196D"/>
    <w:rsid w:val="00BD2FB5"/>
    <w:rsid w:val="00BD31C3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C6FF0"/>
    <w:rsid w:val="00CD108A"/>
    <w:rsid w:val="00CD1768"/>
    <w:rsid w:val="00CD3628"/>
    <w:rsid w:val="00CD38D6"/>
    <w:rsid w:val="00CD58EF"/>
    <w:rsid w:val="00CD595F"/>
    <w:rsid w:val="00CD5962"/>
    <w:rsid w:val="00CD7ED2"/>
    <w:rsid w:val="00CE03CF"/>
    <w:rsid w:val="00CE30EC"/>
    <w:rsid w:val="00CE5B8B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43CD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DF6262"/>
    <w:rsid w:val="00E0426D"/>
    <w:rsid w:val="00E04AE4"/>
    <w:rsid w:val="00E05617"/>
    <w:rsid w:val="00E10465"/>
    <w:rsid w:val="00E10860"/>
    <w:rsid w:val="00E14CDD"/>
    <w:rsid w:val="00E15F9F"/>
    <w:rsid w:val="00E22CDF"/>
    <w:rsid w:val="00E27191"/>
    <w:rsid w:val="00E27CB9"/>
    <w:rsid w:val="00E33954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B7D02"/>
    <w:rsid w:val="00EC07C1"/>
    <w:rsid w:val="00EC3F2C"/>
    <w:rsid w:val="00EC5C97"/>
    <w:rsid w:val="00ED436F"/>
    <w:rsid w:val="00ED5303"/>
    <w:rsid w:val="00ED5C0D"/>
    <w:rsid w:val="00ED62A6"/>
    <w:rsid w:val="00EE072B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1C2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76B05"/>
    <w:rsid w:val="00F82C1C"/>
    <w:rsid w:val="00F83C0A"/>
    <w:rsid w:val="00F938BA"/>
    <w:rsid w:val="00FA1356"/>
    <w:rsid w:val="00FA31E4"/>
    <w:rsid w:val="00FB0171"/>
    <w:rsid w:val="00FB0219"/>
    <w:rsid w:val="00FB4531"/>
    <w:rsid w:val="00FB76D9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28B4"/>
    <w:rsid w:val="00AC483C"/>
    <w:rsid w:val="00AD4A67"/>
    <w:rsid w:val="00AE0714"/>
    <w:rsid w:val="00AF4450"/>
    <w:rsid w:val="00B81CE2"/>
    <w:rsid w:val="00C94998"/>
    <w:rsid w:val="00CF2690"/>
    <w:rsid w:val="00D13133"/>
    <w:rsid w:val="00D17C4A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28B4"/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173</TotalTime>
  <Pages>2</Pages>
  <Words>277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17</cp:revision>
  <cp:lastPrinted>2015-02-25T09:17:00Z</cp:lastPrinted>
  <dcterms:created xsi:type="dcterms:W3CDTF">2023-02-09T14:42:00Z</dcterms:created>
  <dcterms:modified xsi:type="dcterms:W3CDTF">2024-02-05T09:13:00Z</dcterms:modified>
</cp:coreProperties>
</file>